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4A7B020" w:rsidR="00845AB0" w:rsidRDefault="00845AB0" w:rsidP="00A61724">
      <w:pPr>
        <w:pStyle w:val="CRCoverPage"/>
        <w:tabs>
          <w:tab w:val="right" w:pos="9639"/>
        </w:tabs>
        <w:spacing w:after="0"/>
        <w:rPr>
          <w:b/>
          <w:i/>
          <w:noProof/>
          <w:sz w:val="28"/>
        </w:rPr>
      </w:pPr>
      <w:r>
        <w:rPr>
          <w:b/>
          <w:noProof/>
          <w:sz w:val="24"/>
        </w:rPr>
        <w:t>3GPP TSG-</w:t>
      </w:r>
      <w:r w:rsidR="0025296A">
        <w:fldChar w:fldCharType="begin"/>
      </w:r>
      <w:r w:rsidR="0025296A">
        <w:instrText xml:space="preserve"> DOCPROPERTY  TSG/WGRef  \* MERGEFORMAT </w:instrText>
      </w:r>
      <w:r w:rsidR="0025296A">
        <w:fldChar w:fldCharType="separate"/>
      </w:r>
      <w:r>
        <w:rPr>
          <w:b/>
          <w:noProof/>
          <w:sz w:val="24"/>
        </w:rPr>
        <w:t>RAN5</w:t>
      </w:r>
      <w:r w:rsidR="0025296A">
        <w:rPr>
          <w:b/>
          <w:noProof/>
          <w:sz w:val="24"/>
        </w:rPr>
        <w:fldChar w:fldCharType="end"/>
      </w:r>
      <w:r>
        <w:rPr>
          <w:b/>
          <w:noProof/>
          <w:sz w:val="24"/>
        </w:rPr>
        <w:t xml:space="preserve"> Meeting #</w:t>
      </w:r>
      <w:r w:rsidR="0025296A">
        <w:fldChar w:fldCharType="begin"/>
      </w:r>
      <w:r w:rsidR="0025296A">
        <w:instrText xml:space="preserve"> DOCPROPERTY  MtgSeq  \* MERGEFORMAT </w:instrText>
      </w:r>
      <w:r w:rsidR="0025296A">
        <w:fldChar w:fldCharType="separate"/>
      </w:r>
      <w:r w:rsidR="007E59D2">
        <w:rPr>
          <w:b/>
          <w:noProof/>
          <w:sz w:val="24"/>
        </w:rPr>
        <w:t>10</w:t>
      </w:r>
      <w:r w:rsidR="0064020B">
        <w:rPr>
          <w:b/>
          <w:noProof/>
          <w:sz w:val="24"/>
        </w:rPr>
        <w:t>2</w:t>
      </w:r>
      <w:r w:rsidR="0025296A">
        <w:rPr>
          <w:b/>
          <w:noProof/>
          <w:sz w:val="24"/>
        </w:rPr>
        <w:fldChar w:fldCharType="end"/>
      </w:r>
      <w:r w:rsidR="0025296A">
        <w:fldChar w:fldCharType="begin"/>
      </w:r>
      <w:r w:rsidR="0025296A">
        <w:instrText xml:space="preserve"> DOCPROPERTY  MtgTitle  \* MERGEFORMAT </w:instrText>
      </w:r>
      <w:r w:rsidR="0025296A">
        <w:fldChar w:fldCharType="separate"/>
      </w:r>
      <w:r w:rsidR="0025296A">
        <w:fldChar w:fldCharType="end"/>
      </w:r>
      <w:r>
        <w:rPr>
          <w:b/>
          <w:i/>
          <w:noProof/>
          <w:sz w:val="28"/>
        </w:rPr>
        <w:tab/>
      </w:r>
      <w:r w:rsidR="0025296A">
        <w:fldChar w:fldCharType="begin"/>
      </w:r>
      <w:r w:rsidR="0025296A">
        <w:instrText xml:space="preserve"> DOCPROPERTY  Tdoc#  \* MERGEFORMAT </w:instrText>
      </w:r>
      <w:r w:rsidR="0025296A">
        <w:fldChar w:fldCharType="separate"/>
      </w:r>
      <w:r w:rsidRPr="00E13F3D">
        <w:rPr>
          <w:b/>
          <w:i/>
          <w:noProof/>
          <w:sz w:val="28"/>
        </w:rPr>
        <w:t>R5-2</w:t>
      </w:r>
      <w:r w:rsidR="00CA6DF3">
        <w:rPr>
          <w:b/>
          <w:i/>
          <w:noProof/>
          <w:sz w:val="28"/>
        </w:rPr>
        <w:t>4</w:t>
      </w:r>
      <w:r w:rsidR="005C727F">
        <w:rPr>
          <w:b/>
          <w:i/>
          <w:noProof/>
          <w:sz w:val="28"/>
        </w:rPr>
        <w:t>1176</w:t>
      </w:r>
      <w:r w:rsidR="0025296A">
        <w:rPr>
          <w:b/>
          <w:i/>
          <w:noProof/>
          <w:sz w:val="28"/>
        </w:rPr>
        <w:fldChar w:fldCharType="end"/>
      </w:r>
      <w:r w:rsidR="00B2203C" w:rsidRPr="00B2203C">
        <w:rPr>
          <w:b/>
          <w:i/>
          <w:noProof/>
          <w:sz w:val="28"/>
          <w:highlight w:val="yellow"/>
        </w:rPr>
        <w:t>r</w:t>
      </w:r>
      <w:r w:rsidR="001F65D7">
        <w:rPr>
          <w:b/>
          <w:i/>
          <w:noProof/>
          <w:sz w:val="28"/>
          <w:highlight w:val="yellow"/>
        </w:rPr>
        <w:t>2</w:t>
      </w:r>
    </w:p>
    <w:p w14:paraId="544B6736" w14:textId="1513BAEF" w:rsidR="00845AB0" w:rsidRDefault="0025296A"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59F1B" w:rsidR="001E41F3" w:rsidRPr="002675AF" w:rsidRDefault="00410647" w:rsidP="00E13F3D">
            <w:pPr>
              <w:pStyle w:val="CRCoverPage"/>
              <w:spacing w:after="0"/>
              <w:jc w:val="right"/>
              <w:rPr>
                <w:b/>
                <w:noProof/>
                <w:sz w:val="28"/>
              </w:rPr>
            </w:pPr>
            <w:r w:rsidRPr="002675AF">
              <w:rPr>
                <w:b/>
                <w:noProof/>
                <w:sz w:val="28"/>
              </w:rPr>
              <w:t>3</w:t>
            </w:r>
            <w:r w:rsidR="002675AF" w:rsidRPr="002675AF">
              <w:rPr>
                <w:b/>
                <w:noProof/>
                <w:sz w:val="28"/>
              </w:rPr>
              <w:t>6</w:t>
            </w:r>
            <w:r w:rsidRPr="002675AF">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015A6" w:rsidR="001E41F3" w:rsidRPr="00410371" w:rsidRDefault="0025296A" w:rsidP="00FF5C42">
            <w:pPr>
              <w:pStyle w:val="CRCoverPage"/>
              <w:spacing w:after="0"/>
              <w:jc w:val="center"/>
              <w:rPr>
                <w:noProof/>
              </w:rPr>
            </w:pPr>
            <w:r>
              <w:fldChar w:fldCharType="begin"/>
            </w:r>
            <w:r>
              <w:instrText xml:space="preserve"> DOCPROPERTY  Cr#  \* MERGEFORMAT </w:instrText>
            </w:r>
            <w:r>
              <w:fldChar w:fldCharType="separate"/>
            </w:r>
            <w:r w:rsidR="005C727F" w:rsidRPr="005C727F">
              <w:rPr>
                <w:b/>
                <w:noProof/>
                <w:sz w:val="28"/>
              </w:rPr>
              <w:t>3011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E2BE5" w:rsidR="001E41F3" w:rsidRPr="00410371" w:rsidRDefault="00410647">
            <w:pPr>
              <w:pStyle w:val="CRCoverPage"/>
              <w:spacing w:after="0"/>
              <w:jc w:val="center"/>
              <w:rPr>
                <w:noProof/>
                <w:sz w:val="28"/>
              </w:rPr>
            </w:pPr>
            <w:r w:rsidRPr="002675AF">
              <w:rPr>
                <w:b/>
                <w:sz w:val="28"/>
              </w:rPr>
              <w:t>1</w:t>
            </w:r>
            <w:r w:rsidR="00E11261" w:rsidRPr="002675AF">
              <w:rPr>
                <w:b/>
                <w:sz w:val="28"/>
              </w:rPr>
              <w:t>8</w:t>
            </w:r>
            <w:r w:rsidRPr="002675AF">
              <w:rPr>
                <w:b/>
                <w:sz w:val="28"/>
              </w:rPr>
              <w:t>.</w:t>
            </w:r>
            <w:r w:rsidR="002675AF" w:rsidRPr="002675AF">
              <w:rPr>
                <w:b/>
                <w:sz w:val="28"/>
              </w:rPr>
              <w:t>3</w:t>
            </w:r>
            <w:r w:rsidRPr="002675A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DFADC" w:rsidR="001E41F3" w:rsidRDefault="000A4798">
            <w:pPr>
              <w:pStyle w:val="CRCoverPage"/>
              <w:spacing w:after="0"/>
              <w:ind w:left="100"/>
              <w:rPr>
                <w:noProof/>
              </w:rPr>
            </w:pPr>
            <w:r>
              <w:t>Correction to UE timing advance for satellite access TC 13.4.2.1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46A1B" w:rsidR="001E41F3" w:rsidRPr="00724DB9" w:rsidRDefault="00724DB9">
            <w:pPr>
              <w:pStyle w:val="CRCoverPage"/>
              <w:spacing w:after="0"/>
              <w:ind w:left="100"/>
              <w:rPr>
                <w:noProof/>
                <w:lang w:val="es-ES"/>
              </w:rPr>
            </w:pPr>
            <w:r w:rsidRPr="00724DB9">
              <w:rPr>
                <w:lang w:val="es-ES"/>
              </w:rPr>
              <w:t>LTE_NBIOT_eMTC_NTN_req-UEConTest</w:t>
            </w:r>
          </w:p>
        </w:tc>
        <w:tc>
          <w:tcPr>
            <w:tcW w:w="567" w:type="dxa"/>
            <w:tcBorders>
              <w:left w:val="nil"/>
            </w:tcBorders>
          </w:tcPr>
          <w:p w14:paraId="61A86BCF" w14:textId="77777777" w:rsidR="001E41F3" w:rsidRPr="00724DB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4CEAA"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25296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24DB9">
              <w:t>Rel-1</w:t>
            </w:r>
            <w:r w:rsidR="00E11261" w:rsidRPr="00724D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776AF" w14:textId="4A021EFA" w:rsidR="004347A1" w:rsidRDefault="009048F3">
            <w:pPr>
              <w:pStyle w:val="CRCoverPage"/>
              <w:spacing w:after="0"/>
              <w:ind w:left="100"/>
              <w:rPr>
                <w:noProof/>
              </w:rPr>
            </w:pPr>
            <w:r>
              <w:rPr>
                <w:noProof/>
              </w:rPr>
              <w:t xml:space="preserve">1. </w:t>
            </w:r>
            <w:r w:rsidR="00B93E1D">
              <w:rPr>
                <w:noProof/>
              </w:rPr>
              <w:t xml:space="preserve">Currently, TC 13.4.2.1 </w:t>
            </w:r>
            <w:r w:rsidR="00247390">
              <w:rPr>
                <w:noProof/>
              </w:rPr>
              <w:t xml:space="preserve">HD-FDD </w:t>
            </w:r>
            <w:r w:rsidR="00D37298">
              <w:rPr>
                <w:noProof/>
              </w:rPr>
              <w:t xml:space="preserve">Timing </w:t>
            </w:r>
            <w:r w:rsidR="00247390">
              <w:rPr>
                <w:noProof/>
              </w:rPr>
              <w:t>A</w:t>
            </w:r>
            <w:r w:rsidR="00D37298">
              <w:rPr>
                <w:noProof/>
              </w:rPr>
              <w:t>dvance</w:t>
            </w:r>
            <w:r w:rsidR="00247390">
              <w:rPr>
                <w:noProof/>
              </w:rPr>
              <w:t xml:space="preserve"> Adjust</w:t>
            </w:r>
            <w:r w:rsidR="007028E5">
              <w:rPr>
                <w:noProof/>
              </w:rPr>
              <w:t xml:space="preserve">ment Accuracy Test for UE Category NB1 in Standalone Mode under Normal Coverage for Satellite Access and TC 13.4.2.2 HD-FDD UE Timing Advance Adjustment Accuracy Test for UE Catergory NB1 in Standalone Mode under Enhance Coverage for Satellite Access define the same </w:t>
            </w:r>
            <w:r w:rsidR="00D37298">
              <w:rPr>
                <w:noProof/>
              </w:rPr>
              <w:t>SNR c</w:t>
            </w:r>
            <w:r w:rsidR="00F17528">
              <w:rPr>
                <w:noProof/>
              </w:rPr>
              <w:t>onditions</w:t>
            </w:r>
            <w:r w:rsidR="00BE678D">
              <w:rPr>
                <w:noProof/>
              </w:rPr>
              <w:t>. Hence, Timing advance for normal coverage and enhanced coverage has same SNR conditions</w:t>
            </w:r>
          </w:p>
          <w:p w14:paraId="708AA7DE" w14:textId="09FC33B8" w:rsidR="001E41F3" w:rsidRDefault="009048F3">
            <w:pPr>
              <w:pStyle w:val="CRCoverPage"/>
              <w:spacing w:after="0"/>
              <w:ind w:left="100"/>
              <w:rPr>
                <w:noProof/>
              </w:rPr>
            </w:pPr>
            <w:r>
              <w:rPr>
                <w:noProof/>
              </w:rPr>
              <w:t xml:space="preserve">2. </w:t>
            </w:r>
            <w:r w:rsidR="009C5AE0">
              <w:rPr>
                <w:noProof/>
              </w:rPr>
              <w:t>Editorial update.</w:t>
            </w:r>
            <w:r w:rsidR="00F1752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2ECAB" w14:textId="33806B36" w:rsidR="00125946" w:rsidRDefault="009048F3" w:rsidP="00125946">
            <w:pPr>
              <w:pStyle w:val="CRCoverPage"/>
              <w:spacing w:after="0"/>
              <w:ind w:left="100"/>
              <w:rPr>
                <w:noProof/>
              </w:rPr>
            </w:pPr>
            <w:r>
              <w:rPr>
                <w:noProof/>
              </w:rPr>
              <w:t xml:space="preserve">1. </w:t>
            </w:r>
            <w:r w:rsidR="00FA45E4">
              <w:rPr>
                <w:noProof/>
              </w:rPr>
              <w:t xml:space="preserve">TC 13.4.2.1 </w:t>
            </w:r>
            <w:r w:rsidR="004347A1">
              <w:rPr>
                <w:noProof/>
              </w:rPr>
              <w:t xml:space="preserve">SNR conditions </w:t>
            </w:r>
            <w:r w:rsidR="00FA45E4">
              <w:rPr>
                <w:noProof/>
              </w:rPr>
              <w:t xml:space="preserve">updated to the same SNR conditions </w:t>
            </w:r>
            <w:r w:rsidR="006B35B2">
              <w:rPr>
                <w:noProof/>
              </w:rPr>
              <w:t>as defined by timing accuracy under nomal conditions:</w:t>
            </w:r>
            <w:r w:rsidR="00FA45E4">
              <w:rPr>
                <w:noProof/>
              </w:rPr>
              <w:t xml:space="preserve"> TC 13.4.1.1</w:t>
            </w:r>
            <w:r w:rsidR="004347A1">
              <w:rPr>
                <w:noProof/>
              </w:rPr>
              <w:t xml:space="preserve"> </w:t>
            </w:r>
            <w:r w:rsidR="00125946">
              <w:rPr>
                <w:noProof/>
              </w:rPr>
              <w:t>UE Transmit Timing Accuracy Test for Category NB1 UE Standalone mode under normal coverage for Satellite Access.</w:t>
            </w:r>
          </w:p>
          <w:p w14:paraId="31C656EC" w14:textId="08E7638E" w:rsidR="001E41F3" w:rsidRDefault="009048F3" w:rsidP="00125946">
            <w:pPr>
              <w:pStyle w:val="CRCoverPage"/>
              <w:spacing w:after="0"/>
              <w:ind w:left="100"/>
              <w:rPr>
                <w:noProof/>
              </w:rPr>
            </w:pPr>
            <w:r>
              <w:rPr>
                <w:noProof/>
              </w:rPr>
              <w:t xml:space="preserve">2. </w:t>
            </w:r>
            <w:r w:rsidR="00477D6A">
              <w:rPr>
                <w:noProof/>
              </w:rPr>
              <w:t>Removed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D8548" w:rsidR="001E41F3" w:rsidRDefault="009C5AE0">
            <w:pPr>
              <w:pStyle w:val="CRCoverPage"/>
              <w:spacing w:after="0"/>
              <w:ind w:left="100"/>
              <w:rPr>
                <w:noProof/>
              </w:rPr>
            </w:pPr>
            <w:r>
              <w:rPr>
                <w:noProof/>
                <w:lang w:eastAsia="zh-CN"/>
              </w:rPr>
              <w:t>13.4.2.1 will not meet with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CE79F" w:rsidR="001E41F3" w:rsidRDefault="00FA529D">
            <w:pPr>
              <w:pStyle w:val="CRCoverPage"/>
              <w:spacing w:after="0"/>
              <w:ind w:left="100"/>
              <w:rPr>
                <w:noProof/>
              </w:rPr>
            </w:pPr>
            <w:r>
              <w:rPr>
                <w:noProof/>
              </w:rPr>
              <w:t>13.4.2.1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3000B0" w:rsidR="001E41F3" w:rsidRDefault="006B0696">
            <w:pPr>
              <w:pStyle w:val="CRCoverPage"/>
              <w:spacing w:after="0"/>
              <w:ind w:left="100"/>
              <w:rPr>
                <w:noProof/>
              </w:rPr>
            </w:pPr>
            <w:r>
              <w:rPr>
                <w:rFonts w:cs="Arial"/>
                <w:color w:val="000000"/>
                <w:shd w:val="clear" w:color="auto" w:fill="FFFFCA"/>
              </w:rPr>
              <w:t xml:space="preserve">Depending on RAN4 CR </w:t>
            </w:r>
            <w:r w:rsidRPr="00487EF5">
              <w:rPr>
                <w:rFonts w:cs="Arial"/>
                <w:color w:val="000000"/>
                <w:highlight w:val="yellow"/>
                <w:shd w:val="clear" w:color="auto" w:fill="FFFFCA"/>
              </w:rPr>
              <w:t>R4-24</w:t>
            </w:r>
            <w:r w:rsidR="006B35B2" w:rsidRPr="00487EF5">
              <w:rPr>
                <w:rFonts w:cs="Arial"/>
                <w:color w:val="000000"/>
                <w:highlight w:val="yellow"/>
                <w:shd w:val="clear" w:color="auto" w:fill="FFFFCA"/>
              </w:rPr>
              <w:t>006</w:t>
            </w:r>
            <w:r w:rsidR="00360681" w:rsidRPr="00487EF5">
              <w:rPr>
                <w:rFonts w:cs="Arial"/>
                <w:color w:val="000000"/>
                <w:highlight w:val="yellow"/>
                <w:shd w:val="clear" w:color="auto" w:fill="FFFFCA"/>
              </w:rPr>
              <w:t>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F1B43" w14:textId="77777777" w:rsidR="008863B9" w:rsidRPr="00487EF5" w:rsidRDefault="00360681">
            <w:pPr>
              <w:pStyle w:val="CRCoverPage"/>
              <w:spacing w:after="0"/>
              <w:ind w:left="100"/>
              <w:rPr>
                <w:noProof/>
                <w:highlight w:val="yellow"/>
              </w:rPr>
            </w:pPr>
            <w:r w:rsidRPr="00487EF5">
              <w:rPr>
                <w:noProof/>
                <w:highlight w:val="yellow"/>
              </w:rPr>
              <w:t>R1 updates:</w:t>
            </w:r>
          </w:p>
          <w:p w14:paraId="61324032" w14:textId="77777777" w:rsidR="00360681" w:rsidRPr="00487EF5" w:rsidRDefault="00360681" w:rsidP="00360681">
            <w:pPr>
              <w:pStyle w:val="CRCoverPage"/>
              <w:numPr>
                <w:ilvl w:val="0"/>
                <w:numId w:val="3"/>
              </w:numPr>
              <w:spacing w:after="0"/>
              <w:rPr>
                <w:noProof/>
                <w:highlight w:val="yellow"/>
              </w:rPr>
            </w:pPr>
            <w:r w:rsidRPr="00487EF5">
              <w:rPr>
                <w:noProof/>
                <w:highlight w:val="yellow"/>
              </w:rPr>
              <w:t xml:space="preserve">Removing </w:t>
            </w:r>
            <w:r w:rsidR="007315C6" w:rsidRPr="00487EF5">
              <w:rPr>
                <w:noProof/>
                <w:highlight w:val="yellow"/>
              </w:rPr>
              <w:t>remaing editor’s note line</w:t>
            </w:r>
          </w:p>
          <w:p w14:paraId="36B2B350" w14:textId="77777777" w:rsidR="007315C6" w:rsidRPr="00487EF5" w:rsidRDefault="007315C6" w:rsidP="00360681">
            <w:pPr>
              <w:pStyle w:val="CRCoverPage"/>
              <w:numPr>
                <w:ilvl w:val="0"/>
                <w:numId w:val="3"/>
              </w:numPr>
              <w:spacing w:after="0"/>
              <w:rPr>
                <w:noProof/>
                <w:highlight w:val="yellow"/>
              </w:rPr>
            </w:pPr>
            <w:r w:rsidRPr="00487EF5">
              <w:rPr>
                <w:noProof/>
                <w:highlight w:val="yellow"/>
              </w:rPr>
              <w:t xml:space="preserve">In TS 36.903, it was agreed not add any TT to 13.4.2.1. Hence, </w:t>
            </w:r>
            <w:r w:rsidR="00487EF5" w:rsidRPr="00487EF5">
              <w:rPr>
                <w:noProof/>
                <w:highlight w:val="yellow"/>
              </w:rPr>
              <w:t>SNR should be +4dB instead of +4.3dB</w:t>
            </w:r>
          </w:p>
          <w:p w14:paraId="39073E4C" w14:textId="77777777" w:rsidR="00487EF5" w:rsidRPr="000323C2" w:rsidRDefault="00487EF5" w:rsidP="00360681">
            <w:pPr>
              <w:pStyle w:val="CRCoverPage"/>
              <w:numPr>
                <w:ilvl w:val="0"/>
                <w:numId w:val="3"/>
              </w:numPr>
              <w:spacing w:after="0"/>
              <w:rPr>
                <w:noProof/>
              </w:rPr>
            </w:pPr>
            <w:r w:rsidRPr="00487EF5">
              <w:rPr>
                <w:noProof/>
                <w:highlight w:val="yellow"/>
              </w:rPr>
              <w:t xml:space="preserve">Updating RAN4 CR number for dependency: </w:t>
            </w:r>
            <w:r w:rsidRPr="00487EF5">
              <w:rPr>
                <w:rFonts w:cs="Arial"/>
                <w:color w:val="000000"/>
                <w:highlight w:val="yellow"/>
                <w:shd w:val="clear" w:color="auto" w:fill="FFFFCA"/>
              </w:rPr>
              <w:t>R4-2400671</w:t>
            </w:r>
          </w:p>
          <w:p w14:paraId="6ACA4173" w14:textId="483168E4" w:rsidR="000323C2" w:rsidRDefault="000323C2" w:rsidP="00360681">
            <w:pPr>
              <w:pStyle w:val="CRCoverPage"/>
              <w:numPr>
                <w:ilvl w:val="0"/>
                <w:numId w:val="3"/>
              </w:numPr>
              <w:spacing w:after="0"/>
              <w:rPr>
                <w:noProof/>
              </w:rPr>
            </w:pPr>
            <w:r w:rsidRPr="000323C2">
              <w:rPr>
                <w:noProof/>
                <w:highlight w:val="green"/>
              </w:rPr>
              <w:t>Updating Io (dB/180kHz) value according to 4dB SNR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DF81EF" w14:textId="77777777" w:rsidR="00410647" w:rsidRDefault="00410647" w:rsidP="00410647"/>
    <w:p w14:paraId="7342F5E9" w14:textId="77777777" w:rsidR="004D2387" w:rsidRPr="003B3B49" w:rsidRDefault="004D2387" w:rsidP="004D2387">
      <w:pPr>
        <w:pStyle w:val="Heading4"/>
      </w:pPr>
      <w:r w:rsidRPr="003B3B49">
        <w:t>13.4.2.1</w:t>
      </w:r>
      <w:r w:rsidRPr="003B3B49">
        <w:tab/>
        <w:t>HD-FDD UE Timing Advance Adjustment Accuracy Test for UE Category NB1 in Standalone Mode under Normal Coverage for Satellite Access</w:t>
      </w:r>
    </w:p>
    <w:p w14:paraId="6AE0DC69" w14:textId="093688CB" w:rsidR="004D2387" w:rsidRPr="003B3B49" w:rsidDel="00B81B65" w:rsidRDefault="004D2387" w:rsidP="004D2387">
      <w:pPr>
        <w:pStyle w:val="EditorsNote"/>
        <w:rPr>
          <w:del w:id="1" w:author="Emilio Ruiz" w:date="2024-02-22T15:05:00Z"/>
          <w:lang w:eastAsia="zh-CN"/>
        </w:rPr>
      </w:pPr>
      <w:del w:id="2" w:author="Irene Nieves" w:date="2024-02-15T22:43:00Z">
        <w:r w:rsidRPr="003B3B49" w:rsidDel="004D2387">
          <w:rPr>
            <w:lang w:eastAsia="zh-CN"/>
          </w:rPr>
          <w:delText>Editor's Note: This test case is incomplete in following aspects:</w:delText>
        </w:r>
      </w:del>
    </w:p>
    <w:p w14:paraId="4F749038" w14:textId="77777777" w:rsidR="004D2387" w:rsidRPr="003B3B49" w:rsidRDefault="004D2387">
      <w:pPr>
        <w:pStyle w:val="EditorsNote"/>
        <w:rPr>
          <w:lang w:eastAsia="zh-CN"/>
        </w:rPr>
        <w:pPrChange w:id="3" w:author="Emilio Ruiz" w:date="2024-02-22T15:05:00Z">
          <w:pPr>
            <w:pStyle w:val="EditorsNote"/>
            <w:numPr>
              <w:numId w:val="1"/>
            </w:numPr>
            <w:overflowPunct/>
            <w:autoSpaceDE/>
            <w:autoSpaceDN/>
            <w:adjustRightInd/>
            <w:ind w:left="704" w:hanging="420"/>
            <w:textAlignment w:val="auto"/>
          </w:pPr>
        </w:pPrChange>
      </w:pPr>
    </w:p>
    <w:p w14:paraId="45CD99B9" w14:textId="77777777" w:rsidR="004D2387" w:rsidRPr="003B3B49" w:rsidRDefault="004D2387" w:rsidP="004D2387">
      <w:pPr>
        <w:pStyle w:val="Heading5"/>
        <w:keepNext w:val="0"/>
        <w:keepLines w:val="0"/>
      </w:pPr>
      <w:r w:rsidRPr="003B3B49">
        <w:t>13.4.2.1.1</w:t>
      </w:r>
      <w:r w:rsidRPr="003B3B49">
        <w:tab/>
        <w:t>Test purpose</w:t>
      </w:r>
    </w:p>
    <w:p w14:paraId="7B8F1ED4" w14:textId="77777777" w:rsidR="004D2387" w:rsidRPr="003B3B49" w:rsidRDefault="004D2387" w:rsidP="004D2387">
      <w:pPr>
        <w:overflowPunct/>
        <w:autoSpaceDE/>
        <w:autoSpaceDN/>
        <w:adjustRightInd/>
      </w:pPr>
      <w:r w:rsidRPr="003B3B49">
        <w:t>The purpose of the test is to verify E-UTRAN Timing Advance adjustment accuracy requirements for UE category NB1 in normal coverage, defined in TS 36.133 [4] clause 7.22A.2.2, in an AWGN model.</w:t>
      </w:r>
    </w:p>
    <w:p w14:paraId="3C9E95F0" w14:textId="77777777" w:rsidR="004D2387" w:rsidRPr="003B3B49" w:rsidRDefault="004D2387" w:rsidP="004D2387">
      <w:pPr>
        <w:pStyle w:val="Heading5"/>
        <w:keepNext w:val="0"/>
        <w:keepLines w:val="0"/>
      </w:pPr>
      <w:r w:rsidRPr="003B3B49">
        <w:t>13.4.2.1.2</w:t>
      </w:r>
      <w:r w:rsidRPr="003B3B49">
        <w:tab/>
        <w:t>Test applicability</w:t>
      </w:r>
    </w:p>
    <w:p w14:paraId="2AEAF9D2" w14:textId="77777777" w:rsidR="004D2387" w:rsidRPr="003B3B49" w:rsidRDefault="004D2387" w:rsidP="004D2387">
      <w:pPr>
        <w:overflowPunct/>
        <w:autoSpaceDE/>
        <w:autoSpaceDN/>
        <w:adjustRightInd/>
      </w:pPr>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137EBAC5" w14:textId="77777777" w:rsidR="004D2387" w:rsidRPr="003B3B49" w:rsidRDefault="004D2387" w:rsidP="004D2387">
      <w:pPr>
        <w:pStyle w:val="Heading5"/>
        <w:keepNext w:val="0"/>
        <w:keepLines w:val="0"/>
      </w:pPr>
      <w:r w:rsidRPr="003B3B49">
        <w:t>13.4.2.1.3</w:t>
      </w:r>
      <w:r w:rsidRPr="003B3B49">
        <w:tab/>
        <w:t>Minimum conformance requirements</w:t>
      </w:r>
    </w:p>
    <w:p w14:paraId="7FCFC3FF" w14:textId="77777777" w:rsidR="004D2387" w:rsidRPr="003B3B49" w:rsidRDefault="004D2387" w:rsidP="004D2387">
      <w:r w:rsidRPr="003B3B49">
        <w:t xml:space="preserve">The timing advance is initiated from E-UTRAN with MAC message that implies and adjustment of the timing advance, see TS 36.321 [11] </w:t>
      </w:r>
      <w:r w:rsidRPr="003B3B49">
        <w:rPr>
          <w:rFonts w:cs="v4.2.0"/>
        </w:rPr>
        <w:t>clause </w:t>
      </w:r>
      <w:r w:rsidRPr="003B3B49">
        <w:t>5.2.</w:t>
      </w:r>
    </w:p>
    <w:p w14:paraId="609F02D3" w14:textId="77777777" w:rsidR="004D2387" w:rsidRPr="003B3B49" w:rsidRDefault="004D2387" w:rsidP="004D2387">
      <w:pPr>
        <w:rPr>
          <w:lang w:eastAsia="ja-JP"/>
        </w:rPr>
      </w:pPr>
      <w:r w:rsidRPr="003B3B49">
        <w:rPr>
          <w:rFonts w:eastAsia="?? ??"/>
        </w:rPr>
        <w:t xml:space="preserve">The UE shall adjust the timing of its transmissions with a relative accuracy better than or equal to ±13.33* </w:t>
      </w:r>
      <w:r w:rsidRPr="003B3B49">
        <w:rPr>
          <w:rFonts w:cs="v4.2.0"/>
        </w:rPr>
        <w:t>T</w:t>
      </w:r>
      <w:r w:rsidRPr="003B3B49">
        <w:rPr>
          <w:rFonts w:cs="v4.2.0"/>
          <w:vertAlign w:val="subscript"/>
        </w:rPr>
        <w:t>S</w:t>
      </w:r>
      <w:r w:rsidRPr="003B3B49">
        <w:rPr>
          <w:rFonts w:eastAsia="?? ??"/>
        </w:rPr>
        <w:t xml:space="preserve"> seconds to the signalled timing advance value compared to the timing of preceding uplink transmission. </w:t>
      </w:r>
      <w:r w:rsidRPr="003B3B49">
        <w:t>The timing advance command is expressed in multiples of 16*</w:t>
      </w:r>
      <w:r w:rsidRPr="003B3B49">
        <w:rPr>
          <w:rFonts w:cs="v4.2.0"/>
        </w:rPr>
        <w:t xml:space="preserve"> T</w:t>
      </w:r>
      <w:r w:rsidRPr="003B3B49">
        <w:rPr>
          <w:rFonts w:cs="v4.2.0"/>
          <w:vertAlign w:val="subscript"/>
        </w:rPr>
        <w:t>S</w:t>
      </w:r>
      <w:r w:rsidRPr="003B3B49">
        <w:t xml:space="preserve"> and is relative to the current uplink timing.</w:t>
      </w:r>
    </w:p>
    <w:p w14:paraId="4F3C35CA" w14:textId="77777777" w:rsidR="004D2387" w:rsidRPr="003B3B49" w:rsidRDefault="004D2387" w:rsidP="004D2387">
      <w:pPr>
        <w:rPr>
          <w:rFonts w:eastAsia="MS Mincho"/>
        </w:rPr>
      </w:pPr>
      <w:r w:rsidRPr="003B3B49">
        <w:t xml:space="preserve">In case of random access response, an 11-bit timing advance command, </w:t>
      </w:r>
      <w:r w:rsidRPr="003B3B49">
        <w:rPr>
          <w:i/>
        </w:rPr>
        <w:t>T</w:t>
      </w:r>
      <w:r w:rsidRPr="003B3B49">
        <w:rPr>
          <w:i/>
          <w:vertAlign w:val="subscript"/>
        </w:rPr>
        <w:t>A</w:t>
      </w:r>
      <w:r w:rsidRPr="003B3B49">
        <w:t xml:space="preserve">, indicates </w:t>
      </w:r>
      <w:r w:rsidRPr="003B3B49">
        <w:rPr>
          <w:i/>
        </w:rPr>
        <w:t>N</w:t>
      </w:r>
      <w:r w:rsidRPr="003B3B49">
        <w:rPr>
          <w:i/>
          <w:vertAlign w:val="subscript"/>
        </w:rPr>
        <w:t>TA</w:t>
      </w:r>
      <w:r w:rsidRPr="003B3B49">
        <w:rPr>
          <w:i/>
        </w:rPr>
        <w:t xml:space="preserve"> </w:t>
      </w:r>
      <w:r w:rsidRPr="003B3B49">
        <w:t xml:space="preserve">values by index values of </w:t>
      </w:r>
      <w:r w:rsidRPr="003B3B49">
        <w:rPr>
          <w:i/>
        </w:rPr>
        <w:t>T</w:t>
      </w:r>
      <w:r w:rsidRPr="003B3B49">
        <w:rPr>
          <w:i/>
          <w:vertAlign w:val="subscript"/>
        </w:rPr>
        <w:t>A</w:t>
      </w:r>
      <w:r w:rsidRPr="003B3B49">
        <w:t xml:space="preserve"> = 0, 1, 2, ..., 1536, where an amount of the time alignment is given by </w:t>
      </w:r>
      <w:r w:rsidRPr="003B3B49">
        <w:rPr>
          <w:i/>
        </w:rPr>
        <w:t>N</w:t>
      </w:r>
      <w:r w:rsidRPr="003B3B49">
        <w:rPr>
          <w:i/>
          <w:vertAlign w:val="subscript"/>
        </w:rPr>
        <w:t>TA</w:t>
      </w:r>
      <w:r w:rsidRPr="003B3B49">
        <w:t xml:space="preserve"> =</w:t>
      </w:r>
      <w:r w:rsidRPr="003B3B49">
        <w:rPr>
          <w:i/>
        </w:rPr>
        <w:t xml:space="preserve"> T</w:t>
      </w:r>
      <w:r w:rsidRPr="003B3B49">
        <w:rPr>
          <w:i/>
          <w:vertAlign w:val="subscript"/>
        </w:rPr>
        <w:t>A</w:t>
      </w:r>
      <w:r w:rsidRPr="003B3B49">
        <w:t xml:space="preserve"> </w:t>
      </w:r>
      <w:r w:rsidRPr="003B3B49">
        <w:sym w:font="Symbol" w:char="F0B4"/>
      </w:r>
      <w:r w:rsidRPr="003B3B49">
        <w:t xml:space="preserve">16 according to 3GPP TS 36.213 [8] clause </w:t>
      </w:r>
      <w:r w:rsidRPr="003B3B49">
        <w:rPr>
          <w:lang w:eastAsia="zh-CN"/>
        </w:rPr>
        <w:t>16</w:t>
      </w:r>
      <w:r w:rsidRPr="003B3B49">
        <w:t>.</w:t>
      </w:r>
      <w:r w:rsidRPr="003B3B49">
        <w:rPr>
          <w:lang w:eastAsia="zh-CN"/>
        </w:rPr>
        <w:t>1</w:t>
      </w:r>
      <w:r w:rsidRPr="003B3B49">
        <w:t>.</w:t>
      </w:r>
      <w:r w:rsidRPr="003B3B49">
        <w:rPr>
          <w:lang w:eastAsia="zh-CN"/>
        </w:rPr>
        <w:t>2</w:t>
      </w:r>
      <w:r w:rsidRPr="003B3B49">
        <w:rPr>
          <w:lang w:eastAsia="ko-KR"/>
        </w:rPr>
        <w:t xml:space="preserve">. </w:t>
      </w:r>
      <w:r w:rsidRPr="003B3B49">
        <w:rPr>
          <w:i/>
        </w:rPr>
        <w:t>N</w:t>
      </w:r>
      <w:r w:rsidRPr="003B3B49">
        <w:rPr>
          <w:i/>
          <w:vertAlign w:val="subscript"/>
        </w:rPr>
        <w:t>TA</w:t>
      </w:r>
      <w:r w:rsidRPr="003B3B49">
        <w:rPr>
          <w:rFonts w:eastAsia="MS Mincho"/>
          <w:i/>
          <w:vertAlign w:val="subscript"/>
        </w:rPr>
        <w:t xml:space="preserve"> </w:t>
      </w:r>
      <w:r w:rsidRPr="003B3B49">
        <w:rPr>
          <w:rFonts w:eastAsia="MS Mincho"/>
        </w:rPr>
        <w:t xml:space="preserve">is defined in </w:t>
      </w:r>
      <w:r w:rsidRPr="003B3B49">
        <w:rPr>
          <w:lang w:eastAsia="ko-KR"/>
        </w:rPr>
        <w:t>3GPP TS 36.211 [9]</w:t>
      </w:r>
      <w:r w:rsidRPr="003B3B49">
        <w:rPr>
          <w:rFonts w:eastAsia="MS Mincho"/>
        </w:rPr>
        <w:t>.</w:t>
      </w:r>
    </w:p>
    <w:p w14:paraId="53E857C1" w14:textId="77777777" w:rsidR="004D2387" w:rsidRPr="003B3B49" w:rsidRDefault="004D2387" w:rsidP="004D2387">
      <w:pPr>
        <w:rPr>
          <w:rFonts w:eastAsia="MS Mincho"/>
        </w:rPr>
      </w:pPr>
      <w:r w:rsidRPr="003B3B49">
        <w:t xml:space="preserve">In other cases, a 6-bit timing advance command, </w:t>
      </w:r>
      <w:r w:rsidRPr="003B3B49">
        <w:rPr>
          <w:i/>
        </w:rPr>
        <w:t>T</w:t>
      </w:r>
      <w:r w:rsidRPr="003B3B49">
        <w:rPr>
          <w:i/>
          <w:vertAlign w:val="subscript"/>
        </w:rPr>
        <w:t>A</w:t>
      </w:r>
      <w:r w:rsidRPr="003B3B49">
        <w:t xml:space="preserve">, indicates </w:t>
      </w:r>
      <w:r w:rsidRPr="003B3B49">
        <w:rPr>
          <w:rFonts w:eastAsia="MS Mincho"/>
        </w:rPr>
        <w:t>adjustment of</w:t>
      </w:r>
      <w:r w:rsidRPr="003B3B49">
        <w:t xml:space="preserve"> the current</w:t>
      </w:r>
      <w:r w:rsidRPr="003B3B49">
        <w:rPr>
          <w:rFonts w:eastAsia="MS Mincho"/>
        </w:rPr>
        <w:t xml:space="preserve"> </w:t>
      </w:r>
      <w:r w:rsidRPr="003B3B49">
        <w:rPr>
          <w:i/>
        </w:rPr>
        <w:t>N</w:t>
      </w:r>
      <w:r w:rsidRPr="003B3B49">
        <w:rPr>
          <w:i/>
          <w:vertAlign w:val="subscript"/>
        </w:rPr>
        <w:t>TA</w:t>
      </w:r>
      <w:r w:rsidRPr="003B3B49">
        <w:rPr>
          <w:i/>
        </w:rPr>
        <w:t xml:space="preserve"> </w:t>
      </w:r>
      <w:r w:rsidRPr="003B3B49">
        <w:t xml:space="preserve">value, </w:t>
      </w:r>
      <w:r w:rsidRPr="003B3B49">
        <w:rPr>
          <w:i/>
        </w:rPr>
        <w:t>N</w:t>
      </w:r>
      <w:r w:rsidRPr="003B3B49">
        <w:rPr>
          <w:i/>
          <w:vertAlign w:val="subscript"/>
        </w:rPr>
        <w:t>TA,old</w:t>
      </w:r>
      <w:r w:rsidRPr="003B3B49">
        <w:t xml:space="preserve">, to the new </w:t>
      </w:r>
      <w:r w:rsidRPr="003B3B49">
        <w:rPr>
          <w:i/>
        </w:rPr>
        <w:t>N</w:t>
      </w:r>
      <w:r w:rsidRPr="003B3B49">
        <w:rPr>
          <w:i/>
          <w:vertAlign w:val="subscript"/>
        </w:rPr>
        <w:t>TA</w:t>
      </w:r>
      <w:r w:rsidRPr="003B3B49">
        <w:rPr>
          <w:i/>
        </w:rPr>
        <w:t xml:space="preserve"> </w:t>
      </w:r>
      <w:r w:rsidRPr="003B3B49">
        <w:t xml:space="preserve">value, </w:t>
      </w:r>
      <w:r w:rsidRPr="003B3B49">
        <w:rPr>
          <w:i/>
        </w:rPr>
        <w:t>N</w:t>
      </w:r>
      <w:r w:rsidRPr="003B3B49">
        <w:rPr>
          <w:i/>
          <w:vertAlign w:val="subscript"/>
        </w:rPr>
        <w:t>TA,new</w:t>
      </w:r>
      <w:r w:rsidRPr="003B3B49">
        <w:t>,</w:t>
      </w:r>
      <w:r w:rsidRPr="003B3B49">
        <w:rPr>
          <w:rFonts w:eastAsia="MS Mincho"/>
        </w:rPr>
        <w:t xml:space="preserve"> by</w:t>
      </w:r>
      <w:r w:rsidRPr="003B3B49">
        <w:t xml:space="preserve"> index values of </w:t>
      </w:r>
      <w:r w:rsidRPr="003B3B49">
        <w:rPr>
          <w:i/>
        </w:rPr>
        <w:t>T</w:t>
      </w:r>
      <w:r w:rsidRPr="003B3B49">
        <w:rPr>
          <w:i/>
          <w:vertAlign w:val="subscript"/>
        </w:rPr>
        <w:t>A</w:t>
      </w:r>
      <w:r w:rsidRPr="003B3B49">
        <w:t xml:space="preserve"> = 0, 1, 2,..., 63, where </w:t>
      </w:r>
      <w:r w:rsidRPr="003B3B49">
        <w:rPr>
          <w:i/>
        </w:rPr>
        <w:t>N</w:t>
      </w:r>
      <w:r w:rsidRPr="003B3B49">
        <w:rPr>
          <w:i/>
          <w:vertAlign w:val="subscript"/>
        </w:rPr>
        <w:t>TA,new</w:t>
      </w:r>
      <w:r w:rsidRPr="003B3B49">
        <w:t xml:space="preserve"> = </w:t>
      </w:r>
      <w:r w:rsidRPr="003B3B49">
        <w:rPr>
          <w:i/>
        </w:rPr>
        <w:t>N</w:t>
      </w:r>
      <w:r w:rsidRPr="003B3B49">
        <w:rPr>
          <w:i/>
          <w:vertAlign w:val="subscript"/>
        </w:rPr>
        <w:t>TA,old</w:t>
      </w:r>
      <w:r w:rsidRPr="003B3B49">
        <w:t xml:space="preserve"> + (</w:t>
      </w:r>
      <w:r w:rsidRPr="003B3B49">
        <w:rPr>
          <w:i/>
        </w:rPr>
        <w:t>T</w:t>
      </w:r>
      <w:r w:rsidRPr="003B3B49">
        <w:rPr>
          <w:i/>
          <w:vertAlign w:val="subscript"/>
        </w:rPr>
        <w:t>A</w:t>
      </w:r>
      <w:r w:rsidRPr="003B3B49">
        <w:t xml:space="preserve"> </w:t>
      </w:r>
      <w:r w:rsidRPr="003B3B49">
        <w:sym w:font="Symbol" w:char="F02D"/>
      </w:r>
      <w:r w:rsidRPr="003B3B49">
        <w:t>31)</w:t>
      </w:r>
      <w:r w:rsidRPr="003B3B49">
        <w:sym w:font="Symbol" w:char="F0B4"/>
      </w:r>
      <w:r w:rsidRPr="003B3B49">
        <w:t xml:space="preserve">16 according to 3GPP TS 36.213 [8] clause </w:t>
      </w:r>
      <w:r w:rsidRPr="003B3B49">
        <w:rPr>
          <w:lang w:eastAsia="zh-CN"/>
        </w:rPr>
        <w:t>16.1.2</w:t>
      </w:r>
      <w:r w:rsidRPr="003B3B49">
        <w:t xml:space="preserve">. Here, adjustment of </w:t>
      </w:r>
      <w:r w:rsidRPr="003B3B49">
        <w:rPr>
          <w:i/>
        </w:rPr>
        <w:t>N</w:t>
      </w:r>
      <w:r w:rsidRPr="003B3B49">
        <w:rPr>
          <w:i/>
          <w:vertAlign w:val="subscript"/>
        </w:rPr>
        <w:t>TA</w:t>
      </w:r>
      <w:r w:rsidRPr="003B3B49">
        <w:t xml:space="preserve"> value by a positive or a negative amount indicates advancing or delaying the uplink transmission timing by a given amount respectively.</w:t>
      </w:r>
    </w:p>
    <w:p w14:paraId="137B6AFF" w14:textId="77777777" w:rsidR="004D2387" w:rsidRPr="003B3B49" w:rsidRDefault="004D2387" w:rsidP="004D2387">
      <w:r w:rsidRPr="003B3B49">
        <w:t>For UE timers, the UE shall comply with the timer accuracies according to 3GPP TS 36.133 [4] table 7.2</w:t>
      </w:r>
      <w:r w:rsidRPr="003B3B49">
        <w:rPr>
          <w:lang w:eastAsia="zh-CN"/>
        </w:rPr>
        <w:t>1A</w:t>
      </w:r>
      <w:r w:rsidRPr="003B3B49">
        <w:t>.2-1. The requirements are only related to the actual timing measurements internally in the UE.</w:t>
      </w:r>
    </w:p>
    <w:p w14:paraId="00C470FD" w14:textId="77777777" w:rsidR="004D2387" w:rsidRPr="003B3B49" w:rsidRDefault="004D2387" w:rsidP="004D2387">
      <w:pPr>
        <w:overflowPunct/>
        <w:autoSpaceDE/>
        <w:autoSpaceDN/>
        <w:adjustRightInd/>
      </w:pPr>
      <w:r w:rsidRPr="003B3B49">
        <w:t>The normative reference for this requirement is 3GPP TS 36.133 [4] clause 7.</w:t>
      </w:r>
      <w:r w:rsidRPr="003B3B49">
        <w:rPr>
          <w:lang w:eastAsia="zh-CN"/>
        </w:rPr>
        <w:t>22A</w:t>
      </w:r>
      <w:r w:rsidRPr="003B3B49">
        <w:t xml:space="preserve"> and A.13.4.2.</w:t>
      </w:r>
      <w:r w:rsidRPr="003B3B49">
        <w:rPr>
          <w:lang w:eastAsia="zh-CN"/>
        </w:rPr>
        <w:t>1</w:t>
      </w:r>
      <w:r w:rsidRPr="003B3B49">
        <w:t>.</w:t>
      </w:r>
    </w:p>
    <w:p w14:paraId="0B2F3DCE" w14:textId="77777777" w:rsidR="004D2387" w:rsidRPr="003B3B49" w:rsidRDefault="004D2387" w:rsidP="004D2387">
      <w:pPr>
        <w:pStyle w:val="Heading5"/>
        <w:keepNext w:val="0"/>
        <w:keepLines w:val="0"/>
      </w:pPr>
      <w:r w:rsidRPr="003B3B49">
        <w:t>13.4.2.1.4</w:t>
      </w:r>
      <w:r w:rsidRPr="003B3B49">
        <w:tab/>
        <w:t>Test description</w:t>
      </w:r>
    </w:p>
    <w:p w14:paraId="2E62BB8A" w14:textId="77777777" w:rsidR="004D2387" w:rsidRPr="003B3B49" w:rsidRDefault="004D2387" w:rsidP="004D2387">
      <w:r w:rsidRPr="003B3B49">
        <w:t xml:space="preserve">There is one NB-IoT </w:t>
      </w:r>
      <w:r w:rsidRPr="003B3B49">
        <w:rPr>
          <w:rFonts w:hint="eastAsia"/>
          <w:lang w:eastAsia="zh-CN"/>
        </w:rPr>
        <w:t>SAN</w:t>
      </w:r>
      <w:r w:rsidRPr="003B3B49">
        <w:t xml:space="preserve"> cell (Ncell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1CC168DA" w14:textId="77777777" w:rsidR="004D2387" w:rsidRPr="003B3B49" w:rsidRDefault="004D2387" w:rsidP="004D2387">
      <w:r w:rsidRPr="003B3B4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2E02882" w14:textId="77777777" w:rsidR="004D2387" w:rsidRPr="003B3B49" w:rsidRDefault="004D2387" w:rsidP="004D2387">
      <w:r w:rsidRPr="003B3B4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2C7ED2FD" w14:textId="77777777" w:rsidR="004D2387" w:rsidRPr="003B3B49" w:rsidRDefault="004D2387" w:rsidP="004D2387">
      <w:r w:rsidRPr="003B3B49">
        <w:t xml:space="preserve">As specified in TS 36.133 [4] clause 7.22A.2.1, the UE adjusts its uplink timing at sub-frame </w:t>
      </w:r>
      <w:r w:rsidRPr="003B3B49">
        <w:rPr>
          <w:i/>
        </w:rPr>
        <w:t>n</w:t>
      </w:r>
      <w:r w:rsidRPr="003B3B49">
        <w:t xml:space="preserve">+12 for a timing advance command received in sub-frame </w:t>
      </w:r>
      <w:r w:rsidRPr="003B3B49">
        <w:rPr>
          <w:i/>
        </w:rPr>
        <w:t>n</w:t>
      </w:r>
      <w:r w:rsidRPr="003B3B49">
        <w:t xml:space="preserve">, where sub-frame </w:t>
      </w:r>
      <w:r w:rsidRPr="003B3B49">
        <w:rPr>
          <w:i/>
        </w:rPr>
        <w:t>n</w:t>
      </w:r>
      <w:r w:rsidRPr="003B3B49">
        <w:t xml:space="preserve"> refers to the last subframe in the repetition period in which the MAC control element containing timing advance command was received. In addition, the UE shall not apply a TA </w:t>
      </w:r>
      <w:r w:rsidRPr="003B3B49">
        <w:lastRenderedPageBreak/>
        <w:t xml:space="preserve">command during an uplink repetition period. The timing advance adjustment accuracy is verified via the uplink transmission of NPUSCH carrying ACK/NACK response to the NPDSCH carrying TA command. </w:t>
      </w:r>
      <w:r w:rsidRPr="003B3B49">
        <w:rPr>
          <w:i/>
        </w:rPr>
        <w:t>k</w:t>
      </w:r>
      <w:r w:rsidRPr="003B3B49">
        <w:rPr>
          <w:i/>
          <w:vertAlign w:val="subscript"/>
        </w:rPr>
        <w:t>0</w:t>
      </w:r>
      <w:r w:rsidRPr="003B3B49">
        <w:rPr>
          <w:i/>
        </w:rPr>
        <w:t xml:space="preserve"> </w:t>
      </w:r>
      <w:r w:rsidRPr="003B3B49">
        <w:t>in ACK/NACK resource filed in DCI is set as 13.</w:t>
      </w:r>
    </w:p>
    <w:p w14:paraId="18710848" w14:textId="77777777" w:rsidR="004D2387" w:rsidRPr="003B3B49" w:rsidRDefault="004D2387" w:rsidP="004D2387">
      <w:pPr>
        <w:rPr>
          <w:rFonts w:cs="v4.2.0"/>
        </w:rPr>
      </w:pPr>
      <w:r w:rsidRPr="003B3B49">
        <w:rPr>
          <w:rFonts w:cs="v4.2.0"/>
        </w:rPr>
        <w:t>Time alignment timers shall be set to “infinity” so that UL timing alignment is maintained during the test.</w:t>
      </w:r>
    </w:p>
    <w:p w14:paraId="435779DD" w14:textId="77777777" w:rsidR="004D2387" w:rsidRPr="003B3B49" w:rsidRDefault="004D2387" w:rsidP="004D2387">
      <w:pPr>
        <w:rPr>
          <w:lang w:eastAsia="zh-CN"/>
        </w:rPr>
      </w:pPr>
      <w:r w:rsidRPr="003B3B49">
        <w:t xml:space="preserve"> The UE shall be provided with the valid information about the SAN serving cells before the test.</w:t>
      </w:r>
    </w:p>
    <w:p w14:paraId="0DEAE69C" w14:textId="77777777" w:rsidR="004D2387" w:rsidRPr="003B3B49" w:rsidRDefault="004D2387" w:rsidP="004D2387">
      <w:pPr>
        <w:pStyle w:val="H6"/>
      </w:pPr>
      <w:r w:rsidRPr="003B3B49">
        <w:t>13.4.2.1.4.1</w:t>
      </w:r>
      <w:r w:rsidRPr="003B3B49">
        <w:tab/>
        <w:t>Initial conditions</w:t>
      </w:r>
    </w:p>
    <w:p w14:paraId="079DA18D" w14:textId="77777777" w:rsidR="004D2387" w:rsidRPr="003B3B49" w:rsidRDefault="004D2387" w:rsidP="004D2387">
      <w:pPr>
        <w:keepNext/>
        <w:keepLines/>
        <w:rPr>
          <w:lang w:eastAsia="zh-CN"/>
        </w:rPr>
      </w:pPr>
      <w:r w:rsidRPr="003B3B49">
        <w:rPr>
          <w:lang w:eastAsia="zh-CN"/>
        </w:rPr>
        <w:t>This test shall be tested using any of the test configurations in Table 13.4.2.1.4.1-1.</w:t>
      </w:r>
    </w:p>
    <w:p w14:paraId="454B5E83" w14:textId="77777777" w:rsidR="004D2387" w:rsidRPr="003B3B49" w:rsidRDefault="004D2387" w:rsidP="004D2387">
      <w:pPr>
        <w:pStyle w:val="TH"/>
      </w:pPr>
      <w:r w:rsidRPr="003B3B49">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2387" w:rsidRPr="003B3B49" w14:paraId="76FC3EC4" w14:textId="77777777" w:rsidTr="00A6172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7759B95" w14:textId="77777777" w:rsidR="004D2387" w:rsidRPr="003B3B49" w:rsidRDefault="004D2387" w:rsidP="00A61724">
            <w:pPr>
              <w:keepNext/>
              <w:keepLines/>
              <w:spacing w:after="0"/>
              <w:jc w:val="center"/>
              <w:rPr>
                <w:rFonts w:ascii="Arial" w:hAnsi="Arial"/>
                <w:b/>
                <w:sz w:val="18"/>
              </w:rPr>
            </w:pPr>
            <w:r w:rsidRPr="003B3B4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5DE94B8" w14:textId="77777777" w:rsidR="004D2387" w:rsidRPr="003B3B49" w:rsidRDefault="004D2387" w:rsidP="00A61724">
            <w:pPr>
              <w:keepNext/>
              <w:keepLines/>
              <w:spacing w:after="0"/>
              <w:jc w:val="center"/>
              <w:rPr>
                <w:rFonts w:ascii="Arial" w:hAnsi="Arial"/>
                <w:b/>
                <w:sz w:val="18"/>
              </w:rPr>
            </w:pPr>
            <w:r w:rsidRPr="003B3B49">
              <w:rPr>
                <w:rFonts w:ascii="Arial" w:hAnsi="Arial"/>
                <w:b/>
                <w:sz w:val="18"/>
              </w:rPr>
              <w:t>Description</w:t>
            </w:r>
          </w:p>
        </w:tc>
      </w:tr>
      <w:tr w:rsidR="004D2387" w:rsidRPr="003B3B49" w14:paraId="5DB416E6" w14:textId="77777777" w:rsidTr="00A6172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600E302" w14:textId="77777777" w:rsidR="004D2387" w:rsidRPr="003B3B49" w:rsidRDefault="004D2387" w:rsidP="00A61724">
            <w:pPr>
              <w:keepNext/>
              <w:keepLines/>
              <w:spacing w:after="0"/>
              <w:rPr>
                <w:rFonts w:ascii="Arial" w:hAnsi="Arial"/>
                <w:sz w:val="18"/>
              </w:rPr>
            </w:pPr>
            <w:r w:rsidRPr="003B3B4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B119CAB" w14:textId="77777777" w:rsidR="004D2387" w:rsidRPr="003B3B49" w:rsidRDefault="004D2387" w:rsidP="00A61724">
            <w:pPr>
              <w:keepNext/>
              <w:keepLines/>
              <w:spacing w:after="0"/>
              <w:rPr>
                <w:rFonts w:ascii="Arial" w:hAnsi="Arial"/>
                <w:sz w:val="18"/>
              </w:rPr>
            </w:pPr>
            <w:r w:rsidRPr="003B3B49">
              <w:rPr>
                <w:rFonts w:ascii="Arial" w:hAnsi="Arial"/>
                <w:sz w:val="18"/>
              </w:rPr>
              <w:t>GSO, HD-FDD duplex mode</w:t>
            </w:r>
          </w:p>
        </w:tc>
      </w:tr>
      <w:tr w:rsidR="004D2387" w:rsidRPr="003B3B49" w14:paraId="233130A7" w14:textId="77777777" w:rsidTr="00A6172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0DF5A08" w14:textId="77777777" w:rsidR="004D2387" w:rsidRPr="003B3B49" w:rsidRDefault="004D2387" w:rsidP="00A61724">
            <w:pPr>
              <w:keepNext/>
              <w:keepLines/>
              <w:spacing w:after="0"/>
              <w:rPr>
                <w:rFonts w:ascii="Arial" w:hAnsi="Arial"/>
                <w:sz w:val="18"/>
              </w:rPr>
            </w:pPr>
            <w:r w:rsidRPr="003B3B4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38DD4FF" w14:textId="77777777" w:rsidR="004D2387" w:rsidRPr="003B3B49" w:rsidRDefault="004D2387" w:rsidP="00A61724">
            <w:pPr>
              <w:keepNext/>
              <w:keepLines/>
              <w:spacing w:after="0"/>
              <w:rPr>
                <w:rFonts w:ascii="Arial" w:hAnsi="Arial"/>
                <w:sz w:val="18"/>
              </w:rPr>
            </w:pPr>
            <w:r w:rsidRPr="003B3B49">
              <w:rPr>
                <w:rFonts w:ascii="Arial" w:hAnsi="Arial"/>
                <w:sz w:val="18"/>
              </w:rPr>
              <w:t>NGSO, HD-FDD duplex mode</w:t>
            </w:r>
          </w:p>
        </w:tc>
      </w:tr>
      <w:tr w:rsidR="004D2387" w:rsidRPr="003B3B49" w14:paraId="53F0196C" w14:textId="77777777" w:rsidTr="00A61724">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1242D71" w14:textId="77777777" w:rsidR="004D2387" w:rsidRPr="003B3B49" w:rsidRDefault="004D2387" w:rsidP="00A61724">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3D0C281D" w14:textId="77777777" w:rsidR="004D2387" w:rsidRPr="003B3B49" w:rsidRDefault="004D2387" w:rsidP="004D2387"/>
    <w:p w14:paraId="166BBF3F" w14:textId="77777777" w:rsidR="004D2387" w:rsidRPr="003B3B49" w:rsidRDefault="004D2387" w:rsidP="004D2387">
      <w:r w:rsidRPr="003B3B49">
        <w:t xml:space="preserve">Test Environment: Normal, as defined in 3GPP TS 36.508 [7] clause </w:t>
      </w:r>
      <w:r w:rsidRPr="003B3B49">
        <w:rPr>
          <w:lang w:eastAsia="zh-CN"/>
        </w:rPr>
        <w:t>8.1</w:t>
      </w:r>
      <w:r w:rsidRPr="003B3B49">
        <w:t>.1.</w:t>
      </w:r>
    </w:p>
    <w:p w14:paraId="3E949E24" w14:textId="77777777" w:rsidR="004D2387" w:rsidRPr="003B3B49" w:rsidRDefault="004D2387" w:rsidP="004D2387">
      <w:r w:rsidRPr="003B3B49">
        <w:t>Frequencies to be tested:</w:t>
      </w:r>
      <w:r w:rsidRPr="003B3B49">
        <w:rPr>
          <w:lang w:eastAsia="zh-CN"/>
        </w:rPr>
        <w:t xml:space="preserve"> According to Annex E table Annex E-4 and 3GPP TS 36.508 [7] clauses 8.1.3 and 8.1.4.2</w:t>
      </w:r>
      <w:r w:rsidRPr="003B3B49">
        <w:t>.</w:t>
      </w:r>
    </w:p>
    <w:p w14:paraId="6683A524" w14:textId="77777777" w:rsidR="004D2387" w:rsidRPr="003B3B49" w:rsidRDefault="004D2387" w:rsidP="004D2387">
      <w:r w:rsidRPr="003B3B49">
        <w:t xml:space="preserve">Channel Bandwidth to be tested: </w:t>
      </w:r>
      <w:r w:rsidRPr="003B3B49">
        <w:rPr>
          <w:lang w:eastAsia="zh-CN"/>
        </w:rPr>
        <w:t>200</w:t>
      </w:r>
      <w:r w:rsidRPr="003B3B49">
        <w:t xml:space="preserve"> </w:t>
      </w:r>
      <w:r w:rsidRPr="003B3B49">
        <w:rPr>
          <w:lang w:eastAsia="zh-CN"/>
        </w:rPr>
        <w:t>K</w:t>
      </w:r>
      <w:r w:rsidRPr="003B3B49">
        <w:t>Hz as defined in 3GPP TS 36.508 [7] clause 8.1.3.1.</w:t>
      </w:r>
    </w:p>
    <w:p w14:paraId="63633CA7" w14:textId="77777777" w:rsidR="004D2387" w:rsidRPr="003B3B49" w:rsidRDefault="004D2387" w:rsidP="004D2387">
      <w:pPr>
        <w:pStyle w:val="B1"/>
      </w:pPr>
      <w:r w:rsidRPr="003B3B49">
        <w:t>1.</w:t>
      </w:r>
      <w:r w:rsidRPr="003B3B49">
        <w:tab/>
        <w:t>Connect the SS (node B emulator) and AWGN noise sources to the UE antenna connectors as shown in 3GPP TS 36.508 [7] Annex A, Figure A.18 using only main UE Tx/Rx antenna.</w:t>
      </w:r>
    </w:p>
    <w:p w14:paraId="711AC60E" w14:textId="77777777" w:rsidR="004D2387" w:rsidRPr="003B3B49" w:rsidRDefault="004D2387" w:rsidP="004D2387">
      <w:pPr>
        <w:pStyle w:val="B1"/>
      </w:pPr>
      <w:r w:rsidRPr="003B3B49">
        <w:t>2.</w:t>
      </w:r>
      <w:r w:rsidRPr="003B3B49">
        <w:tab/>
        <w:t xml:space="preserve">The general test parameter settings are set according to Table 13.4.2.1.4.1-2. </w:t>
      </w:r>
    </w:p>
    <w:p w14:paraId="2B2CFCCD" w14:textId="77777777" w:rsidR="004D2387" w:rsidRPr="003B3B49" w:rsidRDefault="004D2387" w:rsidP="004D2387">
      <w:pPr>
        <w:pStyle w:val="B1"/>
      </w:pPr>
      <w:r w:rsidRPr="003B3B49">
        <w:t>3.</w:t>
      </w:r>
      <w:r w:rsidRPr="003B3B49">
        <w:tab/>
        <w:t>Propagation conditions are set according to Annex B clause B.0.</w:t>
      </w:r>
    </w:p>
    <w:p w14:paraId="77EB05BB" w14:textId="77777777" w:rsidR="004D2387" w:rsidRPr="003B3B49" w:rsidRDefault="004D2387" w:rsidP="004D2387">
      <w:pPr>
        <w:pStyle w:val="B1"/>
      </w:pPr>
      <w:r w:rsidRPr="003B3B49">
        <w:t>4.</w:t>
      </w:r>
      <w:r w:rsidRPr="003B3B49">
        <w:tab/>
        <w:t>Message contents are defined in clause 13.4.2.1.4.3.</w:t>
      </w:r>
    </w:p>
    <w:p w14:paraId="0E47DF28" w14:textId="77777777" w:rsidR="004D2387" w:rsidRDefault="004D2387" w:rsidP="004D2387">
      <w:pPr>
        <w:pStyle w:val="B1"/>
      </w:pPr>
      <w:r w:rsidRPr="003B3B49">
        <w:t>5.</w:t>
      </w:r>
      <w:r w:rsidRPr="003B3B49">
        <w:tab/>
        <w:t>There is one cell specified in this test. Ncell 1 is the cell used for connection setup with the power level set according to Annex C.0 and C.1 for this test.</w:t>
      </w:r>
    </w:p>
    <w:p w14:paraId="7648BDB2" w14:textId="77777777" w:rsidR="004D2387" w:rsidRPr="00E402B6" w:rsidRDefault="004D2387" w:rsidP="004D2387">
      <w:pPr>
        <w:pStyle w:val="B1"/>
      </w:pPr>
      <w:r w:rsidRPr="0092687F">
        <w:t>6.</w:t>
      </w:r>
      <w:r>
        <w:tab/>
      </w:r>
      <w:r w:rsidRPr="0092687F">
        <w:t xml:space="preserve">UE location according to TS 36.508 [12] clause 8.4.6.1 </w:t>
      </w:r>
      <w:r w:rsidRPr="00E402B6">
        <w:t>is provided to the UE through any preconfigured means</w:t>
      </w:r>
      <w:r w:rsidRPr="0092687F">
        <w:t>.</w:t>
      </w:r>
    </w:p>
    <w:p w14:paraId="5FA25065" w14:textId="77777777" w:rsidR="004D2387" w:rsidRPr="00E402B6" w:rsidRDefault="004D2387" w:rsidP="004D2387">
      <w:pPr>
        <w:pStyle w:val="B1"/>
      </w:pPr>
      <w:r>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70F320E9" w14:textId="77777777" w:rsidR="004D2387" w:rsidRPr="007705FD" w:rsidRDefault="004D2387" w:rsidP="004D2387">
      <w:pPr>
        <w:pStyle w:val="B1"/>
        <w:rPr>
          <w:rFonts w:eastAsia="SimSun"/>
        </w:rPr>
      </w:pPr>
      <w:r w:rsidRPr="00E402B6">
        <w:t>8.</w:t>
      </w:r>
      <w:r>
        <w:tab/>
      </w:r>
      <w:r w:rsidRPr="00E402B6">
        <w:t>Deactivate UE prediction of satellite trajectory through any preconfigured means.</w:t>
      </w:r>
    </w:p>
    <w:p w14:paraId="3A426BE7" w14:textId="77777777" w:rsidR="004D2387" w:rsidRPr="003B3B49" w:rsidRDefault="004D2387" w:rsidP="004D2387">
      <w:pPr>
        <w:pStyle w:val="TH"/>
        <w:keepNext w:val="0"/>
        <w:keepLines w:val="0"/>
        <w:rPr>
          <w:lang w:eastAsia="zh-CN"/>
        </w:rPr>
      </w:pPr>
      <w:r w:rsidRPr="003B3B49">
        <w:t xml:space="preserve">Table 13.4.2.1.4.1-2: General Test Parameters for </w:t>
      </w:r>
      <w:r w:rsidRPr="003B3B49">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4D2387" w:rsidRPr="003B3B49" w14:paraId="63B39A46" w14:textId="77777777" w:rsidTr="00A61724">
        <w:trPr>
          <w:cantSplit/>
          <w:jc w:val="center"/>
        </w:trPr>
        <w:tc>
          <w:tcPr>
            <w:tcW w:w="2543" w:type="dxa"/>
            <w:gridSpan w:val="2"/>
          </w:tcPr>
          <w:p w14:paraId="21324E11"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lastRenderedPageBreak/>
              <w:t>Parameter</w:t>
            </w:r>
          </w:p>
        </w:tc>
        <w:tc>
          <w:tcPr>
            <w:tcW w:w="566" w:type="dxa"/>
          </w:tcPr>
          <w:p w14:paraId="21E9B127"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48" w:type="dxa"/>
          </w:tcPr>
          <w:p w14:paraId="1D3DE9E1"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3390" w:type="dxa"/>
          </w:tcPr>
          <w:p w14:paraId="6B4225DE"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4D2387" w:rsidRPr="003B3B49" w14:paraId="68A0E58E" w14:textId="77777777" w:rsidTr="00A61724">
        <w:trPr>
          <w:cantSplit/>
          <w:trHeight w:val="430"/>
          <w:jc w:val="center"/>
        </w:trPr>
        <w:tc>
          <w:tcPr>
            <w:tcW w:w="2543" w:type="dxa"/>
            <w:gridSpan w:val="2"/>
            <w:tcBorders>
              <w:bottom w:val="single" w:sz="4" w:space="0" w:color="auto"/>
            </w:tcBorders>
          </w:tcPr>
          <w:p w14:paraId="7C326D88"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566" w:type="dxa"/>
            <w:tcBorders>
              <w:bottom w:val="single" w:sz="4" w:space="0" w:color="auto"/>
            </w:tcBorders>
          </w:tcPr>
          <w:p w14:paraId="35A0EF25"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tcPr>
          <w:p w14:paraId="7A033847"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ja-JP"/>
              </w:rPr>
              <w:t>Standalone</w:t>
            </w:r>
          </w:p>
        </w:tc>
        <w:tc>
          <w:tcPr>
            <w:tcW w:w="3390" w:type="dxa"/>
            <w:tcBorders>
              <w:bottom w:val="single" w:sz="4" w:space="0" w:color="auto"/>
            </w:tcBorders>
          </w:tcPr>
          <w:p w14:paraId="6892F3D3" w14:textId="77777777" w:rsidR="004D2387" w:rsidRPr="003B3B49" w:rsidRDefault="004D2387" w:rsidP="00A61724">
            <w:pPr>
              <w:keepNext/>
              <w:keepLines/>
              <w:spacing w:after="0"/>
              <w:rPr>
                <w:rFonts w:ascii="Arial" w:hAnsi="Arial" w:cs="Arial"/>
                <w:sz w:val="18"/>
                <w:lang w:eastAsia="zh-CN"/>
              </w:rPr>
            </w:pPr>
          </w:p>
        </w:tc>
      </w:tr>
      <w:tr w:rsidR="004D2387" w:rsidRPr="003B3B49" w14:paraId="05A4F305" w14:textId="77777777" w:rsidTr="00A61724">
        <w:trPr>
          <w:cantSplit/>
          <w:trHeight w:val="430"/>
          <w:jc w:val="center"/>
        </w:trPr>
        <w:tc>
          <w:tcPr>
            <w:tcW w:w="2543" w:type="dxa"/>
            <w:gridSpan w:val="2"/>
            <w:tcBorders>
              <w:bottom w:val="single" w:sz="4" w:space="0" w:color="auto"/>
            </w:tcBorders>
          </w:tcPr>
          <w:p w14:paraId="7F9354BF"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zh-CN"/>
              </w:rPr>
              <w:t>CP Length</w:t>
            </w:r>
          </w:p>
        </w:tc>
        <w:tc>
          <w:tcPr>
            <w:tcW w:w="566" w:type="dxa"/>
            <w:tcBorders>
              <w:bottom w:val="single" w:sz="4" w:space="0" w:color="auto"/>
            </w:tcBorders>
          </w:tcPr>
          <w:p w14:paraId="52270D42"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tcPr>
          <w:p w14:paraId="3F349024"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zh-CN"/>
              </w:rPr>
              <w:t>Normal</w:t>
            </w:r>
          </w:p>
        </w:tc>
        <w:tc>
          <w:tcPr>
            <w:tcW w:w="3390" w:type="dxa"/>
            <w:tcBorders>
              <w:bottom w:val="single" w:sz="4" w:space="0" w:color="auto"/>
            </w:tcBorders>
          </w:tcPr>
          <w:p w14:paraId="5E8A95E2" w14:textId="77777777" w:rsidR="004D2387" w:rsidRPr="003B3B49" w:rsidRDefault="004D2387" w:rsidP="00A61724">
            <w:pPr>
              <w:keepNext/>
              <w:keepLines/>
              <w:spacing w:after="0"/>
              <w:rPr>
                <w:rFonts w:ascii="Arial" w:hAnsi="Arial" w:cs="Arial"/>
                <w:sz w:val="18"/>
                <w:lang w:eastAsia="zh-CN"/>
              </w:rPr>
            </w:pPr>
          </w:p>
        </w:tc>
      </w:tr>
      <w:tr w:rsidR="004D2387" w:rsidRPr="003B3B49" w14:paraId="3A9A3D88" w14:textId="77777777" w:rsidTr="00A61724">
        <w:trPr>
          <w:cantSplit/>
          <w:trHeight w:val="430"/>
          <w:jc w:val="center"/>
        </w:trPr>
        <w:tc>
          <w:tcPr>
            <w:tcW w:w="1271" w:type="dxa"/>
            <w:vMerge w:val="restart"/>
            <w:vAlign w:val="center"/>
          </w:tcPr>
          <w:p w14:paraId="240BBA38"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Satellite information</w:t>
            </w:r>
          </w:p>
        </w:tc>
        <w:tc>
          <w:tcPr>
            <w:tcW w:w="1272" w:type="dxa"/>
            <w:tcBorders>
              <w:bottom w:val="single" w:sz="4" w:space="0" w:color="auto"/>
            </w:tcBorders>
            <w:vAlign w:val="center"/>
          </w:tcPr>
          <w:p w14:paraId="70F3C10B"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Config 1</w:t>
            </w:r>
          </w:p>
        </w:tc>
        <w:tc>
          <w:tcPr>
            <w:tcW w:w="566" w:type="dxa"/>
            <w:tcBorders>
              <w:bottom w:val="single" w:sz="4" w:space="0" w:color="auto"/>
            </w:tcBorders>
            <w:vAlign w:val="center"/>
          </w:tcPr>
          <w:p w14:paraId="5241C6DE"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407726DD" w14:textId="77777777" w:rsidR="004D2387" w:rsidRPr="003B3B49" w:rsidRDefault="004D2387" w:rsidP="00A61724">
            <w:pPr>
              <w:keepNext/>
              <w:keepLines/>
              <w:spacing w:after="0"/>
              <w:jc w:val="center"/>
              <w:rPr>
                <w:rFonts w:ascii="Arial" w:hAnsi="Arial" w:cs="Arial"/>
                <w:sz w:val="18"/>
                <w:lang w:eastAsia="zh-CN"/>
              </w:rPr>
            </w:pPr>
            <w:r>
              <w:rPr>
                <w:rFonts w:ascii="Arial" w:hAnsi="Arial" w:cs="Arial"/>
                <w:sz w:val="18"/>
                <w:lang w:eastAsia="ja-JP"/>
              </w:rPr>
              <w:t>SSC.1</w:t>
            </w:r>
          </w:p>
        </w:tc>
        <w:tc>
          <w:tcPr>
            <w:tcW w:w="3390" w:type="dxa"/>
            <w:tcBorders>
              <w:bottom w:val="single" w:sz="4" w:space="0" w:color="auto"/>
            </w:tcBorders>
            <w:vAlign w:val="center"/>
          </w:tcPr>
          <w:p w14:paraId="361ABB8F" w14:textId="77777777" w:rsidR="004D2387" w:rsidRPr="003B3B49" w:rsidRDefault="004D2387" w:rsidP="00A61724">
            <w:pPr>
              <w:keepNext/>
              <w:keepLines/>
              <w:spacing w:after="0"/>
              <w:rPr>
                <w:rFonts w:ascii="Arial" w:hAnsi="Arial" w:cs="Arial"/>
                <w:sz w:val="18"/>
                <w:lang w:eastAsia="zh-CN"/>
              </w:rPr>
            </w:pPr>
          </w:p>
        </w:tc>
      </w:tr>
      <w:tr w:rsidR="004D2387" w:rsidRPr="003B3B49" w14:paraId="65A40FDF" w14:textId="77777777" w:rsidTr="00A61724">
        <w:trPr>
          <w:cantSplit/>
          <w:trHeight w:val="430"/>
          <w:jc w:val="center"/>
        </w:trPr>
        <w:tc>
          <w:tcPr>
            <w:tcW w:w="1271" w:type="dxa"/>
            <w:vMerge/>
            <w:tcBorders>
              <w:bottom w:val="single" w:sz="4" w:space="0" w:color="auto"/>
            </w:tcBorders>
            <w:vAlign w:val="center"/>
          </w:tcPr>
          <w:p w14:paraId="4A37696A" w14:textId="77777777" w:rsidR="004D2387" w:rsidRPr="003B3B49" w:rsidRDefault="004D2387" w:rsidP="00A61724">
            <w:pPr>
              <w:keepNext/>
              <w:keepLines/>
              <w:spacing w:after="0"/>
              <w:rPr>
                <w:rFonts w:ascii="Arial" w:hAnsi="Arial" w:cs="Arial"/>
                <w:sz w:val="18"/>
                <w:lang w:eastAsia="zh-CN"/>
              </w:rPr>
            </w:pPr>
          </w:p>
        </w:tc>
        <w:tc>
          <w:tcPr>
            <w:tcW w:w="1272" w:type="dxa"/>
            <w:tcBorders>
              <w:bottom w:val="single" w:sz="4" w:space="0" w:color="auto"/>
            </w:tcBorders>
            <w:vAlign w:val="center"/>
          </w:tcPr>
          <w:p w14:paraId="4AD3EDA2"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Config 2</w:t>
            </w:r>
          </w:p>
        </w:tc>
        <w:tc>
          <w:tcPr>
            <w:tcW w:w="566" w:type="dxa"/>
            <w:tcBorders>
              <w:bottom w:val="single" w:sz="4" w:space="0" w:color="auto"/>
            </w:tcBorders>
            <w:vAlign w:val="center"/>
          </w:tcPr>
          <w:p w14:paraId="3F504FCB"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071206D3" w14:textId="77777777" w:rsidR="004D2387" w:rsidRPr="003B3B49" w:rsidRDefault="004D2387" w:rsidP="00A61724">
            <w:pPr>
              <w:keepNext/>
              <w:keepLines/>
              <w:spacing w:after="0"/>
              <w:jc w:val="center"/>
              <w:rPr>
                <w:rFonts w:ascii="Arial" w:hAnsi="Arial" w:cs="Arial"/>
                <w:sz w:val="18"/>
                <w:lang w:eastAsia="zh-CN"/>
              </w:rPr>
            </w:pPr>
            <w:r>
              <w:rPr>
                <w:rFonts w:ascii="Arial" w:hAnsi="Arial" w:cs="Arial"/>
                <w:sz w:val="18"/>
                <w:lang w:eastAsia="ja-JP"/>
              </w:rPr>
              <w:t>SSC.2</w:t>
            </w:r>
          </w:p>
        </w:tc>
        <w:tc>
          <w:tcPr>
            <w:tcW w:w="3390" w:type="dxa"/>
            <w:tcBorders>
              <w:bottom w:val="single" w:sz="4" w:space="0" w:color="auto"/>
            </w:tcBorders>
            <w:vAlign w:val="center"/>
          </w:tcPr>
          <w:p w14:paraId="599C8B97" w14:textId="77777777" w:rsidR="004D2387" w:rsidRPr="003B3B49" w:rsidRDefault="004D2387" w:rsidP="00A61724">
            <w:pPr>
              <w:keepNext/>
              <w:keepLines/>
              <w:spacing w:after="0"/>
              <w:rPr>
                <w:rFonts w:ascii="Arial" w:hAnsi="Arial" w:cs="Arial"/>
                <w:sz w:val="18"/>
                <w:lang w:eastAsia="zh-CN"/>
              </w:rPr>
            </w:pPr>
          </w:p>
        </w:tc>
      </w:tr>
      <w:tr w:rsidR="004D2387" w:rsidRPr="003B3B49" w14:paraId="00C2331B" w14:textId="77777777" w:rsidTr="00A61724">
        <w:trPr>
          <w:cantSplit/>
          <w:trHeight w:val="430"/>
          <w:jc w:val="center"/>
        </w:trPr>
        <w:tc>
          <w:tcPr>
            <w:tcW w:w="2543" w:type="dxa"/>
            <w:gridSpan w:val="2"/>
            <w:tcBorders>
              <w:bottom w:val="single" w:sz="4" w:space="0" w:color="auto"/>
            </w:tcBorders>
          </w:tcPr>
          <w:p w14:paraId="6201CD0E"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Timing Advance Command (</w:t>
            </w:r>
            <w:r w:rsidRPr="003B3B49">
              <w:rPr>
                <w:rFonts w:ascii="Arial" w:hAnsi="Arial" w:cs="Arial"/>
                <w:i/>
                <w:sz w:val="18"/>
                <w:lang w:eastAsia="ja-JP"/>
              </w:rPr>
              <w:t>T</w:t>
            </w:r>
            <w:r w:rsidRPr="003B3B49">
              <w:rPr>
                <w:rFonts w:ascii="Arial" w:hAnsi="Arial" w:cs="Arial"/>
                <w:i/>
                <w:sz w:val="18"/>
                <w:vertAlign w:val="subscript"/>
                <w:lang w:eastAsia="ja-JP"/>
              </w:rPr>
              <w:t>A</w:t>
            </w:r>
            <w:r w:rsidRPr="003B3B49">
              <w:rPr>
                <w:rFonts w:ascii="Arial" w:hAnsi="Arial" w:cs="v3.7.0"/>
                <w:sz w:val="18"/>
                <w:lang w:eastAsia="ja-JP"/>
              </w:rPr>
              <w:t>) value during T1</w:t>
            </w:r>
          </w:p>
        </w:tc>
        <w:tc>
          <w:tcPr>
            <w:tcW w:w="566" w:type="dxa"/>
            <w:tcBorders>
              <w:bottom w:val="single" w:sz="4" w:space="0" w:color="auto"/>
            </w:tcBorders>
          </w:tcPr>
          <w:p w14:paraId="7A247344"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tcPr>
          <w:p w14:paraId="6366E818"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31</w:t>
            </w:r>
          </w:p>
        </w:tc>
        <w:tc>
          <w:tcPr>
            <w:tcW w:w="3390" w:type="dxa"/>
            <w:tcBorders>
              <w:bottom w:val="single" w:sz="4" w:space="0" w:color="auto"/>
            </w:tcBorders>
          </w:tcPr>
          <w:p w14:paraId="7DE2CC3D"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i/>
                <w:sz w:val="18"/>
                <w:lang w:eastAsia="ja-JP"/>
              </w:rPr>
              <w:t>N</w:t>
            </w:r>
            <w:r w:rsidRPr="003B3B49">
              <w:rPr>
                <w:rFonts w:ascii="Arial" w:hAnsi="Arial" w:cs="v3.7.0"/>
                <w:i/>
                <w:sz w:val="18"/>
                <w:vertAlign w:val="subscript"/>
                <w:lang w:eastAsia="ja-JP"/>
              </w:rPr>
              <w:t xml:space="preserve">TA </w:t>
            </w:r>
            <w:r w:rsidRPr="003B3B49">
              <w:rPr>
                <w:rFonts w:ascii="Arial" w:hAnsi="Arial" w:cs="v3.7.0"/>
                <w:sz w:val="18"/>
                <w:lang w:eastAsia="ja-JP"/>
              </w:rPr>
              <w:t>= 0 for the purpose of establishing a reference value from which the timing advance adjustment accuracy can be measured during T2</w:t>
            </w:r>
          </w:p>
        </w:tc>
      </w:tr>
      <w:tr w:rsidR="004D2387" w:rsidRPr="003B3B49" w14:paraId="3276116D" w14:textId="77777777" w:rsidTr="00A61724">
        <w:trPr>
          <w:cantSplit/>
          <w:jc w:val="center"/>
        </w:trPr>
        <w:tc>
          <w:tcPr>
            <w:tcW w:w="2543" w:type="dxa"/>
            <w:gridSpan w:val="2"/>
          </w:tcPr>
          <w:p w14:paraId="352F3880"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Timing Advance Command (</w:t>
            </w:r>
            <w:r w:rsidRPr="003B3B49">
              <w:rPr>
                <w:rFonts w:ascii="Arial" w:hAnsi="Arial" w:cs="Arial"/>
                <w:i/>
                <w:sz w:val="18"/>
                <w:lang w:eastAsia="ja-JP"/>
              </w:rPr>
              <w:t>T</w:t>
            </w:r>
            <w:r w:rsidRPr="003B3B49">
              <w:rPr>
                <w:rFonts w:ascii="Arial" w:hAnsi="Arial" w:cs="Arial"/>
                <w:i/>
                <w:sz w:val="18"/>
                <w:vertAlign w:val="subscript"/>
                <w:lang w:eastAsia="ja-JP"/>
              </w:rPr>
              <w:t>A</w:t>
            </w:r>
            <w:r w:rsidRPr="003B3B49">
              <w:rPr>
                <w:rFonts w:ascii="Arial" w:hAnsi="Arial" w:cs="v3.7.0"/>
                <w:sz w:val="18"/>
                <w:lang w:eastAsia="ja-JP"/>
              </w:rPr>
              <w:t>) value during T2</w:t>
            </w:r>
          </w:p>
        </w:tc>
        <w:tc>
          <w:tcPr>
            <w:tcW w:w="566" w:type="dxa"/>
          </w:tcPr>
          <w:p w14:paraId="6F9747FC"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19B190D0"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39</w:t>
            </w:r>
          </w:p>
        </w:tc>
        <w:tc>
          <w:tcPr>
            <w:tcW w:w="3390" w:type="dxa"/>
          </w:tcPr>
          <w:p w14:paraId="4C0D39FA"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i/>
                <w:sz w:val="18"/>
                <w:lang w:eastAsia="ja-JP"/>
              </w:rPr>
              <w:t>N</w:t>
            </w:r>
            <w:r w:rsidRPr="003B3B49">
              <w:rPr>
                <w:rFonts w:ascii="Arial" w:hAnsi="Arial" w:cs="v3.7.0"/>
                <w:i/>
                <w:sz w:val="18"/>
                <w:vertAlign w:val="subscript"/>
                <w:lang w:eastAsia="ja-JP"/>
              </w:rPr>
              <w:t xml:space="preserve">TA </w:t>
            </w:r>
            <w:r w:rsidRPr="003B3B49">
              <w:rPr>
                <w:rFonts w:ascii="Arial" w:hAnsi="Arial" w:cs="v3.7.0"/>
                <w:sz w:val="18"/>
                <w:lang w:eastAsia="ja-JP"/>
              </w:rPr>
              <w:t>= 128</w:t>
            </w:r>
          </w:p>
        </w:tc>
      </w:tr>
      <w:tr w:rsidR="004D2387" w:rsidRPr="003B3B49" w14:paraId="1D125E68" w14:textId="77777777" w:rsidTr="00A61724">
        <w:trPr>
          <w:cantSplit/>
          <w:trHeight w:val="197"/>
          <w:jc w:val="center"/>
        </w:trPr>
        <w:tc>
          <w:tcPr>
            <w:tcW w:w="1271" w:type="dxa"/>
            <w:vMerge w:val="restart"/>
          </w:tcPr>
          <w:p w14:paraId="768741C2"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Number of repetitons</w:t>
            </w:r>
          </w:p>
        </w:tc>
        <w:tc>
          <w:tcPr>
            <w:tcW w:w="1272" w:type="dxa"/>
          </w:tcPr>
          <w:p w14:paraId="3DF2B466"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NPDCCH</w:t>
            </w:r>
          </w:p>
        </w:tc>
        <w:tc>
          <w:tcPr>
            <w:tcW w:w="566" w:type="dxa"/>
          </w:tcPr>
          <w:p w14:paraId="22FF8FE3"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413FC158" w14:textId="77777777" w:rsidR="004D2387" w:rsidRPr="003B3B49" w:rsidRDefault="004D2387" w:rsidP="00A61724">
            <w:pPr>
              <w:keepNext/>
              <w:keepLines/>
              <w:spacing w:after="0"/>
              <w:jc w:val="center"/>
              <w:rPr>
                <w:rFonts w:ascii="Arial" w:hAnsi="Arial" w:cs="v3.7.0"/>
                <w:sz w:val="18"/>
                <w:lang w:eastAsia="ja-JP"/>
              </w:rPr>
            </w:pPr>
            <w:r w:rsidRPr="003B3B49">
              <w:rPr>
                <w:rFonts w:ascii="Arial" w:hAnsi="Arial" w:cs="v3.7.0"/>
                <w:sz w:val="18"/>
                <w:lang w:eastAsia="ja-JP"/>
              </w:rPr>
              <w:t>128</w:t>
            </w:r>
          </w:p>
        </w:tc>
        <w:tc>
          <w:tcPr>
            <w:tcW w:w="3390" w:type="dxa"/>
          </w:tcPr>
          <w:p w14:paraId="45E92A8E" w14:textId="77777777" w:rsidR="004D2387" w:rsidRPr="003B3B49" w:rsidRDefault="004D2387" w:rsidP="00A61724">
            <w:pPr>
              <w:keepNext/>
              <w:keepLines/>
              <w:spacing w:after="0"/>
              <w:rPr>
                <w:rFonts w:ascii="Arial" w:hAnsi="Arial" w:cs="Arial"/>
                <w:sz w:val="18"/>
                <w:lang w:eastAsia="ja-JP"/>
              </w:rPr>
            </w:pPr>
          </w:p>
        </w:tc>
      </w:tr>
      <w:tr w:rsidR="004D2387" w:rsidRPr="003B3B49" w14:paraId="409A038B" w14:textId="77777777" w:rsidTr="00A61724">
        <w:trPr>
          <w:cantSplit/>
          <w:trHeight w:val="197"/>
          <w:jc w:val="center"/>
        </w:trPr>
        <w:tc>
          <w:tcPr>
            <w:tcW w:w="1271" w:type="dxa"/>
            <w:vMerge/>
          </w:tcPr>
          <w:p w14:paraId="64BC86EF" w14:textId="77777777" w:rsidR="004D2387" w:rsidRPr="003B3B49" w:rsidRDefault="004D2387" w:rsidP="00A61724">
            <w:pPr>
              <w:keepNext/>
              <w:keepLines/>
              <w:spacing w:after="0"/>
              <w:rPr>
                <w:rFonts w:ascii="Arial" w:hAnsi="Arial" w:cs="v3.7.0"/>
                <w:sz w:val="18"/>
                <w:lang w:eastAsia="ja-JP"/>
              </w:rPr>
            </w:pPr>
          </w:p>
        </w:tc>
        <w:tc>
          <w:tcPr>
            <w:tcW w:w="1272" w:type="dxa"/>
          </w:tcPr>
          <w:p w14:paraId="2F915FC8"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NPDSCH</w:t>
            </w:r>
          </w:p>
        </w:tc>
        <w:tc>
          <w:tcPr>
            <w:tcW w:w="566" w:type="dxa"/>
          </w:tcPr>
          <w:p w14:paraId="77145724"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625FF7F6" w14:textId="77777777" w:rsidR="004D2387" w:rsidRPr="003B3B49" w:rsidRDefault="004D2387" w:rsidP="00A61724">
            <w:pPr>
              <w:keepNext/>
              <w:keepLines/>
              <w:spacing w:after="0"/>
              <w:jc w:val="center"/>
              <w:rPr>
                <w:rFonts w:ascii="Arial" w:hAnsi="Arial" w:cs="v3.7.0"/>
                <w:sz w:val="18"/>
                <w:lang w:eastAsia="ja-JP"/>
              </w:rPr>
            </w:pPr>
            <w:r w:rsidRPr="003B3B49">
              <w:rPr>
                <w:rFonts w:ascii="Arial" w:hAnsi="Arial" w:cs="v3.7.0"/>
                <w:sz w:val="18"/>
                <w:lang w:eastAsia="ja-JP"/>
              </w:rPr>
              <w:t>128</w:t>
            </w:r>
          </w:p>
        </w:tc>
        <w:tc>
          <w:tcPr>
            <w:tcW w:w="3390" w:type="dxa"/>
          </w:tcPr>
          <w:p w14:paraId="16B88A30" w14:textId="77777777" w:rsidR="004D2387" w:rsidRPr="003B3B49" w:rsidRDefault="004D2387" w:rsidP="00A61724">
            <w:pPr>
              <w:keepNext/>
              <w:keepLines/>
              <w:spacing w:after="0"/>
              <w:rPr>
                <w:rFonts w:ascii="Arial" w:hAnsi="Arial" w:cs="Arial"/>
                <w:sz w:val="18"/>
                <w:lang w:eastAsia="ja-JP"/>
              </w:rPr>
            </w:pPr>
          </w:p>
        </w:tc>
      </w:tr>
      <w:tr w:rsidR="004D2387" w:rsidRPr="003B3B49" w14:paraId="0D680E3A" w14:textId="77777777" w:rsidTr="00A61724">
        <w:trPr>
          <w:cantSplit/>
          <w:jc w:val="center"/>
        </w:trPr>
        <w:tc>
          <w:tcPr>
            <w:tcW w:w="1271" w:type="dxa"/>
            <w:vMerge/>
          </w:tcPr>
          <w:p w14:paraId="6F86B67F" w14:textId="77777777" w:rsidR="004D2387" w:rsidRPr="003B3B49" w:rsidRDefault="004D2387" w:rsidP="00A61724">
            <w:pPr>
              <w:keepNext/>
              <w:keepLines/>
              <w:spacing w:after="0"/>
              <w:rPr>
                <w:rFonts w:ascii="Arial" w:hAnsi="Arial" w:cs="v3.7.0"/>
                <w:sz w:val="18"/>
                <w:lang w:eastAsia="ja-JP"/>
              </w:rPr>
            </w:pPr>
          </w:p>
        </w:tc>
        <w:tc>
          <w:tcPr>
            <w:tcW w:w="1272" w:type="dxa"/>
          </w:tcPr>
          <w:p w14:paraId="1E141F86"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NPUSCH</w:t>
            </w:r>
          </w:p>
        </w:tc>
        <w:tc>
          <w:tcPr>
            <w:tcW w:w="566" w:type="dxa"/>
          </w:tcPr>
          <w:p w14:paraId="050A150D"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6ED63E21" w14:textId="77777777" w:rsidR="004D2387" w:rsidRPr="003B3B49" w:rsidRDefault="004D2387" w:rsidP="00A61724">
            <w:pPr>
              <w:keepNext/>
              <w:keepLines/>
              <w:spacing w:after="0"/>
              <w:jc w:val="center"/>
              <w:rPr>
                <w:rFonts w:ascii="Arial" w:hAnsi="Arial" w:cs="v3.7.0"/>
                <w:sz w:val="18"/>
                <w:lang w:eastAsia="ja-JP"/>
              </w:rPr>
            </w:pPr>
            <w:r w:rsidRPr="003B3B49">
              <w:rPr>
                <w:rFonts w:ascii="Arial" w:hAnsi="Arial" w:cs="v3.7.0"/>
                <w:sz w:val="18"/>
                <w:lang w:eastAsia="ja-JP"/>
              </w:rPr>
              <w:t>32</w:t>
            </w:r>
          </w:p>
        </w:tc>
        <w:tc>
          <w:tcPr>
            <w:tcW w:w="3390" w:type="dxa"/>
          </w:tcPr>
          <w:p w14:paraId="2C1A70D9" w14:textId="77777777" w:rsidR="004D2387" w:rsidRPr="003B3B49" w:rsidRDefault="004D2387" w:rsidP="00A61724">
            <w:pPr>
              <w:keepNext/>
              <w:keepLines/>
              <w:spacing w:after="0"/>
              <w:rPr>
                <w:rFonts w:ascii="Arial" w:hAnsi="Arial" w:cs="Arial"/>
                <w:sz w:val="18"/>
                <w:lang w:eastAsia="ja-JP"/>
              </w:rPr>
            </w:pPr>
          </w:p>
        </w:tc>
      </w:tr>
      <w:tr w:rsidR="004D2387" w:rsidRPr="003B3B49" w14:paraId="1240B2D8" w14:textId="77777777" w:rsidTr="00A61724">
        <w:trPr>
          <w:cantSplit/>
          <w:jc w:val="center"/>
        </w:trPr>
        <w:tc>
          <w:tcPr>
            <w:tcW w:w="2543" w:type="dxa"/>
            <w:gridSpan w:val="2"/>
          </w:tcPr>
          <w:p w14:paraId="6BF66EEE"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DRX</w:t>
            </w:r>
          </w:p>
        </w:tc>
        <w:tc>
          <w:tcPr>
            <w:tcW w:w="566" w:type="dxa"/>
          </w:tcPr>
          <w:p w14:paraId="680A9293"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78A603D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OFF</w:t>
            </w:r>
          </w:p>
        </w:tc>
        <w:tc>
          <w:tcPr>
            <w:tcW w:w="3390" w:type="dxa"/>
          </w:tcPr>
          <w:p w14:paraId="13ED50C8" w14:textId="77777777" w:rsidR="004D2387" w:rsidRPr="003B3B49" w:rsidRDefault="004D2387" w:rsidP="00A61724">
            <w:pPr>
              <w:keepNext/>
              <w:keepLines/>
              <w:spacing w:after="0"/>
              <w:rPr>
                <w:rFonts w:ascii="Arial" w:hAnsi="Arial" w:cs="Arial"/>
                <w:sz w:val="18"/>
                <w:lang w:eastAsia="ja-JP"/>
              </w:rPr>
            </w:pPr>
          </w:p>
        </w:tc>
      </w:tr>
      <w:tr w:rsidR="004D2387" w:rsidRPr="003B3B49" w14:paraId="3D06B015" w14:textId="77777777" w:rsidTr="00A61724">
        <w:trPr>
          <w:cantSplit/>
          <w:jc w:val="center"/>
        </w:trPr>
        <w:tc>
          <w:tcPr>
            <w:tcW w:w="2543" w:type="dxa"/>
            <w:gridSpan w:val="2"/>
          </w:tcPr>
          <w:p w14:paraId="5719C60F"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T1</w:t>
            </w:r>
          </w:p>
        </w:tc>
        <w:tc>
          <w:tcPr>
            <w:tcW w:w="566" w:type="dxa"/>
          </w:tcPr>
          <w:p w14:paraId="12D0132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s</w:t>
            </w:r>
          </w:p>
        </w:tc>
        <w:tc>
          <w:tcPr>
            <w:tcW w:w="3248" w:type="dxa"/>
          </w:tcPr>
          <w:p w14:paraId="537A9F1F"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5</w:t>
            </w:r>
          </w:p>
        </w:tc>
        <w:tc>
          <w:tcPr>
            <w:tcW w:w="3390" w:type="dxa"/>
          </w:tcPr>
          <w:p w14:paraId="223742B4" w14:textId="77777777" w:rsidR="004D2387" w:rsidRPr="003B3B49" w:rsidRDefault="004D2387" w:rsidP="00A61724">
            <w:pPr>
              <w:keepNext/>
              <w:keepLines/>
              <w:spacing w:after="0"/>
              <w:rPr>
                <w:rFonts w:ascii="Arial" w:hAnsi="Arial" w:cs="Arial"/>
                <w:sz w:val="18"/>
                <w:lang w:eastAsia="ja-JP"/>
              </w:rPr>
            </w:pPr>
          </w:p>
        </w:tc>
      </w:tr>
      <w:tr w:rsidR="004D2387" w:rsidRPr="003B3B49" w14:paraId="51187DE4" w14:textId="77777777" w:rsidTr="00A61724">
        <w:trPr>
          <w:cantSplit/>
          <w:jc w:val="center"/>
        </w:trPr>
        <w:tc>
          <w:tcPr>
            <w:tcW w:w="2543" w:type="dxa"/>
            <w:gridSpan w:val="2"/>
          </w:tcPr>
          <w:p w14:paraId="449DF46A"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T2</w:t>
            </w:r>
          </w:p>
        </w:tc>
        <w:tc>
          <w:tcPr>
            <w:tcW w:w="566" w:type="dxa"/>
          </w:tcPr>
          <w:p w14:paraId="7AB657BA"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s</w:t>
            </w:r>
          </w:p>
        </w:tc>
        <w:tc>
          <w:tcPr>
            <w:tcW w:w="3248" w:type="dxa"/>
          </w:tcPr>
          <w:p w14:paraId="405076E0"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5</w:t>
            </w:r>
          </w:p>
        </w:tc>
        <w:tc>
          <w:tcPr>
            <w:tcW w:w="3390" w:type="dxa"/>
          </w:tcPr>
          <w:p w14:paraId="69ED5666" w14:textId="77777777" w:rsidR="004D2387" w:rsidRPr="003B3B49" w:rsidRDefault="004D2387" w:rsidP="00A61724">
            <w:pPr>
              <w:keepNext/>
              <w:keepLines/>
              <w:spacing w:after="0"/>
              <w:rPr>
                <w:rFonts w:ascii="Arial" w:hAnsi="Arial" w:cs="Arial"/>
                <w:sz w:val="18"/>
                <w:lang w:eastAsia="ja-JP"/>
              </w:rPr>
            </w:pPr>
          </w:p>
        </w:tc>
      </w:tr>
    </w:tbl>
    <w:p w14:paraId="33A270D1" w14:textId="77777777" w:rsidR="004D2387" w:rsidRPr="003B3B49" w:rsidRDefault="004D2387" w:rsidP="004D2387">
      <w:pPr>
        <w:rPr>
          <w:lang w:eastAsia="zh-CN"/>
        </w:rPr>
      </w:pPr>
    </w:p>
    <w:p w14:paraId="79CEC55C" w14:textId="77777777" w:rsidR="004D2387" w:rsidRPr="003B3B49" w:rsidRDefault="004D2387" w:rsidP="004D2387">
      <w:pPr>
        <w:pStyle w:val="H6"/>
      </w:pPr>
      <w:r w:rsidRPr="003B3B49">
        <w:t>13.4.2.1.4.2</w:t>
      </w:r>
      <w:r w:rsidRPr="003B3B49">
        <w:tab/>
        <w:t>Test procedure</w:t>
      </w:r>
    </w:p>
    <w:p w14:paraId="0C76468C" w14:textId="77777777" w:rsidR="004D2387" w:rsidRPr="003B3B49" w:rsidRDefault="004D2387" w:rsidP="004D2387">
      <w:r w:rsidRPr="003B3B49">
        <w:t>Prior to the start of the time duration T1, the UE shall be fully synchronized to Ncell 1. The UE is scheduled in every possible uplink subframe to transmit NPUSCH, which is received by the test equipment.</w:t>
      </w:r>
    </w:p>
    <w:p w14:paraId="307D2088" w14:textId="77777777" w:rsidR="004D2387" w:rsidRPr="003B3B49" w:rsidRDefault="004D2387" w:rsidP="004D2387">
      <w:pPr>
        <w:pStyle w:val="B1"/>
        <w:numPr>
          <w:ilvl w:val="0"/>
          <w:numId w:val="2"/>
        </w:numPr>
        <w:overflowPunct/>
        <w:autoSpaceDE/>
        <w:adjustRightInd/>
        <w:ind w:left="709" w:hanging="425"/>
        <w:textAlignment w:val="auto"/>
      </w:pPr>
      <w:r w:rsidRPr="003B3B49">
        <w:t xml:space="preserve">Ensure the UE is in State </w:t>
      </w:r>
      <w:r w:rsidRPr="003B3B49">
        <w:rPr>
          <w:lang w:eastAsia="zh-CN"/>
        </w:rPr>
        <w:t>2A-NB</w:t>
      </w:r>
      <w:r w:rsidRPr="003B3B49">
        <w:rPr>
          <w:rFonts w:eastAsia="PMingLiU"/>
          <w:lang w:eastAsia="zh-TW"/>
        </w:rPr>
        <w:t xml:space="preserve"> with CP CIoT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4B55D9AC" w14:textId="77777777" w:rsidR="004D2387" w:rsidRPr="003B3B49" w:rsidRDefault="004D2387" w:rsidP="004D2387">
      <w:pPr>
        <w:pStyle w:val="B1"/>
        <w:numPr>
          <w:ilvl w:val="0"/>
          <w:numId w:val="2"/>
        </w:numPr>
        <w:overflowPunct/>
        <w:autoSpaceDE/>
        <w:adjustRightInd/>
        <w:ind w:left="709" w:hanging="425"/>
        <w:textAlignment w:val="auto"/>
      </w:pPr>
      <w:r w:rsidRPr="003B3B49">
        <w:rPr>
          <w:rFonts w:eastAsia="??"/>
        </w:rPr>
        <w:t xml:space="preserve">Set the parameters according to T1 in Tables 13.4.2.1.4.1-2. </w:t>
      </w:r>
      <w:r w:rsidRPr="003B3B49">
        <w:t xml:space="preserve">Propagation conditions are set according to Annex B clause B.1. T1 starts. </w:t>
      </w:r>
    </w:p>
    <w:p w14:paraId="378C7446"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 xml:space="preserve">SS </w:t>
      </w:r>
      <w:r w:rsidRPr="003B3B49">
        <w:t xml:space="preserve">sends uplink scheduling information via </w:t>
      </w:r>
      <w:r w:rsidRPr="003B3B49">
        <w:rPr>
          <w:lang w:eastAsia="zh-CN"/>
        </w:rPr>
        <w:t>N</w:t>
      </w:r>
      <w:r w:rsidRPr="003B3B49">
        <w:t>PDCCH DCI format N1 for C_RNTI to schedule</w:t>
      </w:r>
      <w:r w:rsidRPr="003B3B49">
        <w:rPr>
          <w:lang w:eastAsia="zh-CN"/>
        </w:rPr>
        <w:t xml:space="preserve"> uplink subframes </w:t>
      </w:r>
      <w:r w:rsidRPr="003B3B49">
        <w:t>according to 3GPP TS 36.508 [7] clause 8.1.3.6</w:t>
      </w:r>
      <w:r w:rsidRPr="003B3B49">
        <w:rPr>
          <w:lang w:eastAsia="zh-CN"/>
        </w:rPr>
        <w:t>, Table 8.1.3.6.1.2-2.</w:t>
      </w:r>
      <w:r w:rsidRPr="003B3B49">
        <w:t xml:space="preserve"> </w:t>
      </w:r>
    </w:p>
    <w:p w14:paraId="225584A3" w14:textId="77777777" w:rsidR="004D2387" w:rsidRPr="003B3B49" w:rsidRDefault="004D2387" w:rsidP="004D2387">
      <w:pPr>
        <w:pStyle w:val="B1"/>
        <w:numPr>
          <w:ilvl w:val="0"/>
          <w:numId w:val="2"/>
        </w:numPr>
        <w:overflowPunct/>
        <w:autoSpaceDE/>
        <w:adjustRightInd/>
        <w:ind w:left="709" w:hanging="425"/>
        <w:textAlignment w:val="auto"/>
      </w:pPr>
      <w:r w:rsidRPr="003B3B49">
        <w:t>S</w:t>
      </w:r>
      <w:r w:rsidRPr="003B3B49">
        <w:rPr>
          <w:lang w:eastAsia="zh-CN"/>
        </w:rPr>
        <w:t>S</w:t>
      </w:r>
      <w:r w:rsidRPr="003B3B49">
        <w:t xml:space="preserve"> shall transmit one message with a timing advance command, T</w:t>
      </w:r>
      <w:r w:rsidRPr="003B3B49">
        <w:rPr>
          <w:vertAlign w:val="subscript"/>
        </w:rPr>
        <w:t>A</w:t>
      </w:r>
      <w:r w:rsidRPr="003B3B49">
        <w:t>. The timing advance command, T</w:t>
      </w:r>
      <w:r w:rsidRPr="003B3B49">
        <w:rPr>
          <w:vertAlign w:val="subscript"/>
        </w:rPr>
        <w:t>A</w:t>
      </w:r>
      <w:r w:rsidRPr="003B3B49">
        <w:t>, shall be set to 31 which indicate adjustment of the current N</w:t>
      </w:r>
      <w:r w:rsidRPr="003B3B49">
        <w:rPr>
          <w:vertAlign w:val="subscript"/>
        </w:rPr>
        <w:t>TA</w:t>
      </w:r>
      <w:r w:rsidRPr="003B3B49">
        <w:t xml:space="preserve"> value. The timing advance adjustment during T1 shall be </w:t>
      </w:r>
      <w:r w:rsidRPr="003B3B49">
        <w:rPr>
          <w:rFonts w:cs="v3.7.0"/>
        </w:rPr>
        <w:t>N</w:t>
      </w:r>
      <w:r w:rsidRPr="003B3B49">
        <w:rPr>
          <w:rFonts w:cs="v3.7.0"/>
          <w:vertAlign w:val="subscript"/>
        </w:rPr>
        <w:t>TA</w:t>
      </w:r>
      <w:r w:rsidRPr="003B3B49">
        <w:t xml:space="preserve"> = 0.</w:t>
      </w:r>
    </w:p>
    <w:p w14:paraId="45CE2793" w14:textId="77777777" w:rsidR="004D2387" w:rsidRPr="003B3B49" w:rsidRDefault="004D2387" w:rsidP="004D2387">
      <w:pPr>
        <w:pStyle w:val="B1"/>
        <w:numPr>
          <w:ilvl w:val="0"/>
          <w:numId w:val="2"/>
        </w:numPr>
        <w:overflowPunct/>
        <w:autoSpaceDE/>
        <w:adjustRightInd/>
        <w:ind w:left="709" w:hanging="425"/>
        <w:textAlignment w:val="auto"/>
      </w:pPr>
      <w:r w:rsidRPr="003B3B49">
        <w:t xml:space="preserve">The UE shall transmit </w:t>
      </w:r>
      <w:r w:rsidRPr="003B3B49">
        <w:rPr>
          <w:lang w:eastAsia="zh-CN"/>
        </w:rPr>
        <w:t xml:space="preserve">NPUSCH </w:t>
      </w:r>
      <w:r w:rsidRPr="003B3B49">
        <w:t>(NPUSCH Format 2 is used to carry ACK/NACK) and adjust its uplink timing at the beginning of sub-frame n+</w:t>
      </w:r>
      <w:r w:rsidRPr="003B3B49">
        <w:rPr>
          <w:lang w:eastAsia="zh-CN"/>
        </w:rPr>
        <w:t>12</w:t>
      </w:r>
      <w:r w:rsidRPr="003B3B49">
        <w:t xml:space="preserve"> for a timing advance command T</w:t>
      </w:r>
      <w:r w:rsidRPr="003B3B49">
        <w:rPr>
          <w:vertAlign w:val="subscript"/>
        </w:rPr>
        <w:t xml:space="preserve">A </w:t>
      </w:r>
      <w:r w:rsidRPr="003B3B49">
        <w:t xml:space="preserve">received in sub-frame n. Sub-frame n is </w:t>
      </w:r>
      <w:r w:rsidRPr="003B3B49">
        <w:rPr>
          <w:lang w:eastAsia="zh-CN"/>
        </w:rPr>
        <w:t>t</w:t>
      </w:r>
      <w:r w:rsidRPr="003B3B49">
        <w:t>he last subframe in the repetition period of NPDSCH in which the timing advance command is received by the UE.</w:t>
      </w:r>
    </w:p>
    <w:p w14:paraId="10D0FB63"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W</w:t>
      </w:r>
      <w:r w:rsidRPr="003B3B49">
        <w:t>hen T1 expires, the SS shall switch the timing advance command (T</w:t>
      </w:r>
      <w:r w:rsidRPr="003B3B49">
        <w:rPr>
          <w:vertAlign w:val="subscript"/>
        </w:rPr>
        <w:t>A</w:t>
      </w:r>
      <w:r w:rsidRPr="003B3B49">
        <w:t>) from T1 to T2 as specified in Table 13.4.</w:t>
      </w:r>
      <w:r w:rsidRPr="003B3B49">
        <w:rPr>
          <w:lang w:eastAsia="zh-CN"/>
        </w:rPr>
        <w:t>2.1.5-1</w:t>
      </w:r>
      <w:r w:rsidRPr="003B3B49">
        <w:t>. T2 starts.</w:t>
      </w:r>
    </w:p>
    <w:p w14:paraId="3C48B54B" w14:textId="77777777" w:rsidR="004D2387" w:rsidRPr="003B3B49" w:rsidRDefault="004D2387" w:rsidP="004D2387">
      <w:pPr>
        <w:pStyle w:val="B1"/>
        <w:numPr>
          <w:ilvl w:val="0"/>
          <w:numId w:val="2"/>
        </w:numPr>
        <w:overflowPunct/>
        <w:autoSpaceDE/>
        <w:adjustRightInd/>
        <w:ind w:left="709" w:hanging="425"/>
        <w:textAlignment w:val="auto"/>
      </w:pPr>
      <w:r w:rsidRPr="003B3B49">
        <w:t>S</w:t>
      </w:r>
      <w:r w:rsidRPr="003B3B49">
        <w:rPr>
          <w:lang w:eastAsia="zh-CN"/>
        </w:rPr>
        <w:t>S</w:t>
      </w:r>
      <w:r w:rsidRPr="003B3B49">
        <w:t xml:space="preserve"> shall transmit a sequence of messages with timing advance command, T</w:t>
      </w:r>
      <w:r w:rsidRPr="003B3B49">
        <w:rPr>
          <w:vertAlign w:val="subscript"/>
        </w:rPr>
        <w:t>A</w:t>
      </w:r>
      <w:r w:rsidRPr="003B3B49">
        <w:t>. The timing advance command, T</w:t>
      </w:r>
      <w:r w:rsidRPr="003B3B49">
        <w:rPr>
          <w:vertAlign w:val="subscript"/>
        </w:rPr>
        <w:t>A</w:t>
      </w:r>
      <w:r w:rsidRPr="003B3B49">
        <w:t>, shall be set to 39 which indicate adjustment of the current N</w:t>
      </w:r>
      <w:r w:rsidRPr="003B3B49">
        <w:rPr>
          <w:vertAlign w:val="subscript"/>
        </w:rPr>
        <w:t>TA</w:t>
      </w:r>
      <w:r w:rsidRPr="003B3B49">
        <w:t xml:space="preserve"> value. The timing advance adjustment during T2 shall be </w:t>
      </w:r>
      <w:r w:rsidRPr="003B3B49">
        <w:rPr>
          <w:rFonts w:cs="v3.7.0"/>
        </w:rPr>
        <w:t>N</w:t>
      </w:r>
      <w:r w:rsidRPr="003B3B49">
        <w:rPr>
          <w:rFonts w:cs="v3.7.0"/>
          <w:vertAlign w:val="subscript"/>
        </w:rPr>
        <w:t>TA</w:t>
      </w:r>
      <w:r w:rsidRPr="003B3B49">
        <w:t xml:space="preserve"> = 128.</w:t>
      </w:r>
    </w:p>
    <w:p w14:paraId="4C5FDE27"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T</w:t>
      </w:r>
      <w:r w:rsidRPr="003B3B49">
        <w:t xml:space="preserve">he UE shall transmit </w:t>
      </w:r>
      <w:r w:rsidRPr="003B3B49">
        <w:rPr>
          <w:lang w:eastAsia="zh-CN"/>
        </w:rPr>
        <w:t xml:space="preserve">NPUSCH </w:t>
      </w:r>
      <w:r w:rsidRPr="003B3B49">
        <w:t>(NPUSCH Format 2 is used to carry ACK/NACK) and adjust its uplink timing at the beginning of sub-frame n+</w:t>
      </w:r>
      <w:r w:rsidRPr="003B3B49">
        <w:rPr>
          <w:lang w:eastAsia="zh-CN"/>
        </w:rPr>
        <w:t>12</w:t>
      </w:r>
      <w:r w:rsidRPr="003B3B49">
        <w:t xml:space="preserve"> for a timing advance command T</w:t>
      </w:r>
      <w:r w:rsidRPr="003B3B49">
        <w:rPr>
          <w:vertAlign w:val="subscript"/>
        </w:rPr>
        <w:t xml:space="preserve">A </w:t>
      </w:r>
      <w:r w:rsidRPr="003B3B49">
        <w:t xml:space="preserve">received in sub-frame n. Sub-frame n is </w:t>
      </w:r>
      <w:r w:rsidRPr="003B3B49">
        <w:rPr>
          <w:lang w:eastAsia="zh-CN"/>
        </w:rPr>
        <w:t>t</w:t>
      </w:r>
      <w:r w:rsidRPr="003B3B49">
        <w:t>he last subframe in the repetition period of NPDSCH in which the timing advance command is received by the UE.</w:t>
      </w:r>
    </w:p>
    <w:p w14:paraId="14DA6B31"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T</w:t>
      </w:r>
      <w:r w:rsidRPr="003B3B49">
        <w:t xml:space="preserve">he result from the </w:t>
      </w:r>
      <w:r w:rsidRPr="003B3B49">
        <w:rPr>
          <w:lang w:eastAsia="zh-CN"/>
        </w:rPr>
        <w:t xml:space="preserve">NPUSCH </w:t>
      </w:r>
      <w:r w:rsidRPr="003B3B49">
        <w:t xml:space="preserve">and adjustment of the timing advance in step </w:t>
      </w:r>
      <w:r w:rsidRPr="003B3B49">
        <w:rPr>
          <w:lang w:eastAsia="zh-CN"/>
        </w:rPr>
        <w:t>8</w:t>
      </w:r>
      <w:r w:rsidRPr="003B3B49">
        <w:t xml:space="preserve">) is used to measure that the UE adjusts the timing of its transmission with a relative accuracy </w:t>
      </w:r>
      <w:r w:rsidRPr="003B3B49">
        <w:rPr>
          <w:rFonts w:eastAsia="?? ??" w:cs="v3.7.0"/>
        </w:rPr>
        <w:t>better than or equal to</w:t>
      </w:r>
      <w:r w:rsidRPr="003B3B49">
        <w:t xml:space="preserve"> ±</w:t>
      </w:r>
      <w:r>
        <w:rPr>
          <w:lang w:eastAsia="zh-CN"/>
        </w:rPr>
        <w:t>13.83</w:t>
      </w:r>
      <w:r w:rsidRPr="003B3B49">
        <w:t xml:space="preserve"> × T</w:t>
      </w:r>
      <w:r w:rsidRPr="003B3B49">
        <w:rPr>
          <w:vertAlign w:val="subscript"/>
        </w:rPr>
        <w:t>S</w:t>
      </w:r>
      <w:r w:rsidRPr="003B3B49">
        <w:t xml:space="preserve"> to the signalled timing advance value </w:t>
      </w:r>
      <w:r w:rsidRPr="003B3B49">
        <w:rPr>
          <w:rFonts w:eastAsia="?? ??" w:cs="v3.7.0"/>
        </w:rPr>
        <w:t>compared to the timing of preceding uplink transmission.</w:t>
      </w:r>
    </w:p>
    <w:p w14:paraId="1A4EF54B"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I</w:t>
      </w:r>
      <w:r w:rsidRPr="003B3B49">
        <w:t>f the UE adjust the timing of its transmission within a relative accuracy greater than or equal to ±</w:t>
      </w:r>
      <w:r>
        <w:rPr>
          <w:lang w:eastAsia="zh-CN"/>
        </w:rPr>
        <w:t>13.83</w:t>
      </w:r>
      <w:r w:rsidRPr="003B3B49">
        <w:t xml:space="preserve"> × T</w:t>
      </w:r>
      <w:r w:rsidRPr="003B3B49">
        <w:rPr>
          <w:vertAlign w:val="subscript"/>
        </w:rPr>
        <w:t>S</w:t>
      </w:r>
      <w:r w:rsidRPr="003B3B49">
        <w:t xml:space="preserve"> to the signalled timing advance value compared to the timing of preceding uplink transmission, then the number of successful tests is increased by one. Otherwise, the number of failure tests is increased by one.</w:t>
      </w:r>
    </w:p>
    <w:p w14:paraId="62250474"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lastRenderedPageBreak/>
        <w:t>T</w:t>
      </w:r>
      <w:r w:rsidRPr="003B3B49">
        <w:t>he SS shall transmit RRCConnectionRelease</w:t>
      </w:r>
      <w:r w:rsidRPr="003B3B49">
        <w:rPr>
          <w:lang w:eastAsia="zh-CN"/>
        </w:rPr>
        <w:t>-NB</w:t>
      </w:r>
      <w:r w:rsidRPr="003B3B49">
        <w:t xml:space="preserve"> message to release the RRC connection which includes the release of the established radio bearers as well as all radio resources.</w:t>
      </w:r>
    </w:p>
    <w:p w14:paraId="4128B78C" w14:textId="77777777" w:rsidR="004D2387" w:rsidRPr="003B3B49" w:rsidRDefault="004D2387" w:rsidP="004D2387">
      <w:pPr>
        <w:pStyle w:val="B1"/>
        <w:ind w:left="709" w:hanging="425"/>
      </w:pPr>
      <w:r w:rsidRPr="003B3B49">
        <w:rPr>
          <w:lang w:eastAsia="zh-CN"/>
        </w:rPr>
        <w:t>12</w:t>
      </w:r>
      <w:r w:rsidRPr="003B3B49">
        <w:t>.</w:t>
      </w:r>
      <w:r w:rsidRPr="003B3B49">
        <w:tab/>
        <w:t>After the RRC connection release, the SS:</w:t>
      </w:r>
    </w:p>
    <w:p w14:paraId="521654CB" w14:textId="77777777" w:rsidR="004D2387" w:rsidRPr="003B3B49" w:rsidRDefault="004D2387" w:rsidP="004D2387">
      <w:pPr>
        <w:pStyle w:val="B1"/>
        <w:ind w:hanging="1"/>
      </w:pPr>
      <w:r w:rsidRPr="003B3B49">
        <w:t xml:space="preserve">- transmits in Ncell 1 a Paging message (including PagingRecord with ue-Identity) for the UE and ensures the UE is in State </w:t>
      </w:r>
      <w:r w:rsidRPr="003B3B49">
        <w:rPr>
          <w:lang w:eastAsia="zh-CN"/>
        </w:rPr>
        <w:t>2</w:t>
      </w:r>
      <w:r w:rsidRPr="003B3B49">
        <w:t>A</w:t>
      </w:r>
      <w:r w:rsidRPr="003B3B49">
        <w:rPr>
          <w:lang w:eastAsia="zh-CN"/>
        </w:rPr>
        <w:t>-NB</w:t>
      </w:r>
      <w:r w:rsidRPr="003B3B49">
        <w:rPr>
          <w:rFonts w:eastAsia="PMingLiU"/>
          <w:lang w:eastAsia="zh-TW"/>
        </w:rPr>
        <w:t xml:space="preserve"> with CP CIoT Optimisation</w:t>
      </w:r>
      <w:r w:rsidRPr="003B3B49">
        <w:t xml:space="preserve"> according to 3GPP TS 36.508 [7] clause </w:t>
      </w:r>
      <w:r w:rsidRPr="003B3B49">
        <w:rPr>
          <w:lang w:eastAsia="zh-CN"/>
        </w:rPr>
        <w:t>8.1.5</w:t>
      </w:r>
      <w:r w:rsidRPr="003B3B49">
        <w:t xml:space="preserve"> (if the paging fails, switches off and on the UE and ensures the UE is in State </w:t>
      </w:r>
      <w:r w:rsidRPr="003B3B49">
        <w:rPr>
          <w:lang w:eastAsia="zh-CN"/>
        </w:rPr>
        <w:t>2A-NB</w:t>
      </w:r>
      <w:r w:rsidRPr="003B3B49">
        <w:rPr>
          <w:rFonts w:eastAsia="PMingLiU"/>
          <w:lang w:eastAsia="zh-TW"/>
        </w:rPr>
        <w:t xml:space="preserve"> with CP CIoT Optimisation</w:t>
      </w:r>
      <w:r w:rsidRPr="003B3B49">
        <w:t xml:space="preserve"> according to 3GPP TS 36.508 [7] clause 8.1.5),</w:t>
      </w:r>
    </w:p>
    <w:p w14:paraId="3DBFCEE8" w14:textId="77777777" w:rsidR="004D2387" w:rsidRPr="003B3B49" w:rsidRDefault="004D2387" w:rsidP="004D2387">
      <w:pPr>
        <w:pStyle w:val="B1"/>
        <w:ind w:hanging="1"/>
      </w:pPr>
      <w:r w:rsidRPr="003B3B49">
        <w:t>or</w:t>
      </w:r>
    </w:p>
    <w:p w14:paraId="027167FC" w14:textId="77777777" w:rsidR="004D2387" w:rsidRPr="003B3B49" w:rsidRDefault="004D2387" w:rsidP="004D2387">
      <w:pPr>
        <w:pStyle w:val="B1"/>
        <w:ind w:hanging="1"/>
      </w:pPr>
      <w:r w:rsidRPr="003B3B49">
        <w:t>- switches off and on the UE and ensures the UE is in</w:t>
      </w:r>
      <w:r w:rsidRPr="003B3B49">
        <w:rPr>
          <w:lang w:eastAsia="zh-CN"/>
        </w:rPr>
        <w:t xml:space="preserve"> </w:t>
      </w:r>
      <w:r w:rsidRPr="003B3B49">
        <w:t xml:space="preserve">State </w:t>
      </w:r>
      <w:r w:rsidRPr="003B3B49">
        <w:rPr>
          <w:lang w:eastAsia="zh-CN"/>
        </w:rPr>
        <w:t>2A-NB</w:t>
      </w:r>
      <w:r w:rsidRPr="003B3B49">
        <w:rPr>
          <w:rFonts w:eastAsia="PMingLiU"/>
          <w:lang w:eastAsia="zh-TW"/>
        </w:rPr>
        <w:t xml:space="preserve"> with CP CIoT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53AEEFE2" w14:textId="77777777" w:rsidR="004D2387" w:rsidRPr="003B3B49" w:rsidRDefault="004D2387" w:rsidP="004D2387">
      <w:pPr>
        <w:pStyle w:val="B1"/>
        <w:ind w:left="709" w:hanging="425"/>
        <w:rPr>
          <w:rFonts w:eastAsia="??"/>
        </w:rPr>
      </w:pPr>
      <w:r w:rsidRPr="003B3B49">
        <w:rPr>
          <w:lang w:eastAsia="zh-CN"/>
        </w:rPr>
        <w:t>13</w:t>
      </w:r>
      <w:r w:rsidRPr="003B3B49">
        <w:t>.</w:t>
      </w:r>
      <w:r w:rsidRPr="003B3B49">
        <w:tab/>
        <w:t>Repeat step 2-</w:t>
      </w:r>
      <w:r w:rsidRPr="003B3B49">
        <w:rPr>
          <w:lang w:eastAsia="zh-CN"/>
        </w:rPr>
        <w:t>12</w:t>
      </w:r>
      <w:r w:rsidRPr="003B3B49">
        <w:t xml:space="preserve"> until the confidence level according to </w:t>
      </w:r>
      <w:r w:rsidRPr="003B3B49">
        <w:rPr>
          <w:rFonts w:eastAsia="??"/>
        </w:rPr>
        <w:t>Tables G.2.3-1 in Annex G clause G.2 is achieved.</w:t>
      </w:r>
    </w:p>
    <w:p w14:paraId="793599ED" w14:textId="77777777" w:rsidR="004D2387" w:rsidRPr="003B3B49" w:rsidRDefault="004D2387" w:rsidP="004D2387">
      <w:pPr>
        <w:pStyle w:val="H6"/>
      </w:pPr>
      <w:r w:rsidRPr="003B3B49">
        <w:t>13.4.2.1.4.3</w:t>
      </w:r>
      <w:r w:rsidRPr="003B3B49">
        <w:tab/>
        <w:t>Message contents</w:t>
      </w:r>
    </w:p>
    <w:p w14:paraId="185F0E5D" w14:textId="77777777" w:rsidR="004D2387" w:rsidRPr="003B3B49" w:rsidRDefault="004D2387" w:rsidP="004D2387">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11B6C39B" w14:textId="77777777" w:rsidR="004D2387" w:rsidRPr="003B3B49" w:rsidRDefault="004D2387" w:rsidP="004D2387">
      <w:pPr>
        <w:pStyle w:val="TH"/>
        <w:keepNext w:val="0"/>
        <w:keepLines w:val="0"/>
      </w:pPr>
      <w:r w:rsidRPr="003B3B49">
        <w:t xml:space="preserve">Table </w:t>
      </w:r>
      <w:r w:rsidRPr="003B3B49">
        <w:rPr>
          <w:lang w:eastAsia="zh-CN"/>
        </w:rPr>
        <w:t>13.4.2.1.4.3</w:t>
      </w:r>
      <w:r w:rsidRPr="003B3B49">
        <w:t>-</w:t>
      </w:r>
      <w:r w:rsidRPr="003B3B49">
        <w:rPr>
          <w:lang w:eastAsia="zh-CN"/>
        </w:rPr>
        <w:t>1</w:t>
      </w:r>
      <w:r w:rsidRPr="003B3B49">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4D2387" w:rsidRPr="003B3B49" w14:paraId="1F048E65" w14:textId="77777777" w:rsidTr="00A6172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B7ABF2B" w14:textId="77777777" w:rsidR="004D2387" w:rsidRPr="003B3B49" w:rsidRDefault="004D2387" w:rsidP="00A61724">
            <w:pPr>
              <w:pStyle w:val="TAL"/>
              <w:keepNext w:val="0"/>
              <w:keepLines w:val="0"/>
              <w:rPr>
                <w:lang w:eastAsia="ja-JP"/>
              </w:rPr>
            </w:pPr>
            <w:r w:rsidRPr="003B3B49">
              <w:rPr>
                <w:lang w:eastAsia="ja-JP"/>
              </w:rPr>
              <w:t xml:space="preserve">Derivation Path: 3GPP TS 36.508 [7] clause </w:t>
            </w:r>
            <w:r w:rsidRPr="003B3B49">
              <w:rPr>
                <w:lang w:eastAsia="zh-CN"/>
              </w:rPr>
              <w:t>8.1.6.3, Table 8.1.6.3-3: NPDCCH-ConfigDedicated-NB-DEFAULT</w:t>
            </w:r>
          </w:p>
        </w:tc>
      </w:tr>
      <w:tr w:rsidR="004D2387" w:rsidRPr="003B3B49" w14:paraId="040C444B"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76DE5" w14:textId="77777777" w:rsidR="004D2387" w:rsidRPr="003B3B49" w:rsidRDefault="004D2387" w:rsidP="00A61724">
            <w:pPr>
              <w:pStyle w:val="TAH"/>
              <w:keepNext w:val="0"/>
              <w:keepLines w:val="0"/>
              <w:rPr>
                <w:lang w:eastAsia="ja-JP"/>
              </w:rPr>
            </w:pPr>
            <w:r w:rsidRPr="003B3B4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F9C52" w14:textId="77777777" w:rsidR="004D2387" w:rsidRPr="003B3B49" w:rsidRDefault="004D2387" w:rsidP="00A61724">
            <w:pPr>
              <w:pStyle w:val="TAH"/>
              <w:keepNext w:val="0"/>
              <w:keepLines w:val="0"/>
              <w:rPr>
                <w:lang w:eastAsia="ja-JP"/>
              </w:rPr>
            </w:pPr>
            <w:r w:rsidRPr="003B3B4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CBD1E" w14:textId="77777777" w:rsidR="004D2387" w:rsidRPr="003B3B49" w:rsidRDefault="004D2387" w:rsidP="00A61724">
            <w:pPr>
              <w:pStyle w:val="TAH"/>
              <w:keepNext w:val="0"/>
              <w:keepLines w:val="0"/>
              <w:rPr>
                <w:lang w:eastAsia="ja-JP"/>
              </w:rPr>
            </w:pPr>
            <w:r w:rsidRPr="003B3B4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0251A" w14:textId="77777777" w:rsidR="004D2387" w:rsidRPr="003B3B49" w:rsidRDefault="004D2387" w:rsidP="00A61724">
            <w:pPr>
              <w:pStyle w:val="TAH"/>
              <w:keepNext w:val="0"/>
              <w:keepLines w:val="0"/>
              <w:rPr>
                <w:lang w:eastAsia="ja-JP"/>
              </w:rPr>
            </w:pPr>
            <w:r w:rsidRPr="003B3B49">
              <w:rPr>
                <w:lang w:eastAsia="ja-JP"/>
              </w:rPr>
              <w:t>Condition</w:t>
            </w:r>
          </w:p>
        </w:tc>
      </w:tr>
      <w:tr w:rsidR="004D2387" w:rsidRPr="003B3B49" w14:paraId="6D62EC79"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4AFA9" w14:textId="77777777" w:rsidR="004D2387" w:rsidRPr="003B3B49" w:rsidRDefault="004D2387" w:rsidP="00A61724">
            <w:pPr>
              <w:pStyle w:val="TAL"/>
              <w:keepNext w:val="0"/>
              <w:keepLines w:val="0"/>
              <w:rPr>
                <w:lang w:eastAsia="ja-JP"/>
              </w:rPr>
            </w:pPr>
            <w:r w:rsidRPr="003B3B49">
              <w:rPr>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CBFE" w14:textId="77777777" w:rsidR="004D2387" w:rsidRPr="003B3B49" w:rsidRDefault="004D2387" w:rsidP="00A61724">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DB2B"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B8E4" w14:textId="77777777" w:rsidR="004D2387" w:rsidRPr="003B3B49" w:rsidRDefault="004D2387" w:rsidP="00A61724">
            <w:pPr>
              <w:pStyle w:val="TAL"/>
              <w:keepNext w:val="0"/>
              <w:keepLines w:val="0"/>
              <w:rPr>
                <w:lang w:eastAsia="ja-JP"/>
              </w:rPr>
            </w:pPr>
          </w:p>
        </w:tc>
      </w:tr>
      <w:tr w:rsidR="004D2387" w:rsidRPr="003B3B49" w14:paraId="52BF48C6"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6E282" w14:textId="77777777" w:rsidR="004D2387" w:rsidRPr="003B3B49" w:rsidRDefault="004D2387" w:rsidP="00A61724">
            <w:pPr>
              <w:pStyle w:val="TAL"/>
              <w:keepNext w:val="0"/>
              <w:keepLines w:val="0"/>
              <w:rPr>
                <w:lang w:eastAsia="ja-JP"/>
              </w:rPr>
            </w:pPr>
            <w:r w:rsidRPr="003B3B4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5525" w14:textId="77777777" w:rsidR="004D2387" w:rsidRPr="003B3B49" w:rsidRDefault="004D2387" w:rsidP="00A61724">
            <w:pPr>
              <w:pStyle w:val="TAL"/>
              <w:keepNext w:val="0"/>
              <w:keepLines w:val="0"/>
              <w:rPr>
                <w:lang w:eastAsia="zh-CN"/>
              </w:rPr>
            </w:pPr>
            <w:r w:rsidRPr="003B3B49">
              <w:rPr>
                <w:lang w:eastAsia="ja-JP"/>
              </w:rPr>
              <w:t>r</w:t>
            </w:r>
            <w:r w:rsidRPr="003B3B4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1D98"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300E" w14:textId="77777777" w:rsidR="004D2387" w:rsidRPr="003B3B49" w:rsidRDefault="004D2387" w:rsidP="00A61724">
            <w:pPr>
              <w:pStyle w:val="TAL"/>
              <w:keepNext w:val="0"/>
              <w:keepLines w:val="0"/>
              <w:rPr>
                <w:lang w:eastAsia="ja-JP"/>
              </w:rPr>
            </w:pPr>
          </w:p>
        </w:tc>
      </w:tr>
      <w:tr w:rsidR="004D2387" w:rsidRPr="003B3B49" w14:paraId="3BDD6011"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7BCE8" w14:textId="77777777" w:rsidR="004D2387" w:rsidRPr="003B3B49" w:rsidRDefault="004D2387" w:rsidP="00A61724">
            <w:pPr>
              <w:pStyle w:val="TAL"/>
              <w:keepNext w:val="0"/>
              <w:keepLines w:val="0"/>
              <w:rPr>
                <w:lang w:eastAsia="ja-JP"/>
              </w:rPr>
            </w:pPr>
            <w:r w:rsidRPr="003B3B4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6D61E" w14:textId="77777777" w:rsidR="004D2387" w:rsidRPr="003B3B49" w:rsidRDefault="004D2387" w:rsidP="00A61724">
            <w:pPr>
              <w:pStyle w:val="TAL"/>
              <w:keepNext w:val="0"/>
              <w:keepLines w:val="0"/>
              <w:rPr>
                <w:lang w:eastAsia="zh-CN"/>
              </w:rPr>
            </w:pPr>
            <w:r w:rsidRPr="003B3B49">
              <w:rPr>
                <w:lang w:eastAsia="ja-JP"/>
              </w:rPr>
              <w:t>V</w:t>
            </w:r>
            <w:r w:rsidRPr="003B3B4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0FB77"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168" w14:textId="77777777" w:rsidR="004D2387" w:rsidRPr="003B3B49" w:rsidRDefault="004D2387" w:rsidP="00A61724">
            <w:pPr>
              <w:pStyle w:val="TAL"/>
              <w:keepNext w:val="0"/>
              <w:keepLines w:val="0"/>
              <w:rPr>
                <w:lang w:eastAsia="ja-JP"/>
              </w:rPr>
            </w:pPr>
          </w:p>
        </w:tc>
      </w:tr>
      <w:tr w:rsidR="004D2387" w:rsidRPr="003B3B49" w14:paraId="2EC17DE7"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B4B7C" w14:textId="77777777" w:rsidR="004D2387" w:rsidRPr="003B3B49" w:rsidRDefault="004D2387" w:rsidP="00A61724">
            <w:pPr>
              <w:pStyle w:val="TAL"/>
              <w:keepNext w:val="0"/>
              <w:keepLines w:val="0"/>
              <w:rPr>
                <w:lang w:eastAsia="ja-JP"/>
              </w:rPr>
            </w:pPr>
            <w:r w:rsidRPr="003B3B4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BAFAF" w14:textId="77777777" w:rsidR="004D2387" w:rsidRPr="003B3B49" w:rsidRDefault="004D2387" w:rsidP="00A61724">
            <w:pPr>
              <w:pStyle w:val="TAL"/>
              <w:keepNext w:val="0"/>
              <w:keepLines w:val="0"/>
              <w:rPr>
                <w:lang w:eastAsia="ja-JP"/>
              </w:rPr>
            </w:pPr>
            <w:r w:rsidRPr="003B3B4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AC08"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7987C" w14:textId="77777777" w:rsidR="004D2387" w:rsidRPr="003B3B49" w:rsidRDefault="004D2387" w:rsidP="00A61724">
            <w:pPr>
              <w:pStyle w:val="TAL"/>
              <w:keepNext w:val="0"/>
              <w:keepLines w:val="0"/>
              <w:rPr>
                <w:lang w:eastAsia="ja-JP"/>
              </w:rPr>
            </w:pPr>
          </w:p>
        </w:tc>
      </w:tr>
      <w:tr w:rsidR="004D2387" w:rsidRPr="003B3B49" w14:paraId="3BFB3356"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7CAE1" w14:textId="77777777" w:rsidR="004D2387" w:rsidRPr="003B3B49" w:rsidRDefault="004D2387" w:rsidP="00A61724">
            <w:pPr>
              <w:pStyle w:val="TAL"/>
              <w:keepNext w:val="0"/>
              <w:keepLines w:val="0"/>
              <w:rPr>
                <w:lang w:eastAsia="ja-JP"/>
              </w:rPr>
            </w:pPr>
            <w:r w:rsidRPr="003B3B4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EE9E9" w14:textId="77777777" w:rsidR="004D2387" w:rsidRPr="003B3B49" w:rsidRDefault="004D2387" w:rsidP="00A61724">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0771F"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B42F" w14:textId="77777777" w:rsidR="004D2387" w:rsidRPr="003B3B49" w:rsidRDefault="004D2387" w:rsidP="00A61724">
            <w:pPr>
              <w:pStyle w:val="TAL"/>
              <w:keepNext w:val="0"/>
              <w:keepLines w:val="0"/>
              <w:rPr>
                <w:lang w:eastAsia="ja-JP"/>
              </w:rPr>
            </w:pPr>
          </w:p>
        </w:tc>
      </w:tr>
    </w:tbl>
    <w:p w14:paraId="2EED2FED" w14:textId="77777777" w:rsidR="004D2387" w:rsidRPr="003B3B49" w:rsidRDefault="004D2387" w:rsidP="004D2387">
      <w:pPr>
        <w:rPr>
          <w:lang w:eastAsia="zh-CN"/>
        </w:rPr>
      </w:pPr>
    </w:p>
    <w:p w14:paraId="5C546E17" w14:textId="77777777" w:rsidR="004D2387" w:rsidRPr="003B3B49" w:rsidRDefault="004D2387" w:rsidP="004D2387">
      <w:pPr>
        <w:pStyle w:val="TH"/>
        <w:keepNext w:val="0"/>
        <w:keepLines w:val="0"/>
        <w:rPr>
          <w:lang w:eastAsia="zh-CN"/>
        </w:rPr>
      </w:pPr>
      <w:r w:rsidRPr="003B3B49">
        <w:t xml:space="preserve">Table </w:t>
      </w:r>
      <w:r w:rsidRPr="003B3B49">
        <w:rPr>
          <w:lang w:eastAsia="zh-CN"/>
        </w:rPr>
        <w:t>13.4.2.1.4.3</w:t>
      </w:r>
      <w:r w:rsidRPr="003B3B49">
        <w:t>-</w:t>
      </w:r>
      <w:r w:rsidRPr="003B3B49">
        <w:rPr>
          <w:lang w:eastAsia="zh-CN"/>
        </w:rPr>
        <w:t>2</w:t>
      </w:r>
      <w:r w:rsidRPr="003B3B49">
        <w:t xml:space="preserve">: NB-IoT Physical layer parameters for DCI format </w:t>
      </w:r>
      <w:r w:rsidRPr="003B3B4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4D2387" w:rsidRPr="003B3B49" w14:paraId="14D51A9E" w14:textId="77777777" w:rsidTr="00A61724">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2E103DC6" w14:textId="77777777" w:rsidR="004D2387" w:rsidRPr="003B3B49" w:rsidRDefault="004D2387" w:rsidP="00A61724">
            <w:pPr>
              <w:pStyle w:val="TAH"/>
              <w:keepNext w:val="0"/>
              <w:keepLines w:val="0"/>
              <w:rPr>
                <w:lang w:eastAsia="ja-JP"/>
              </w:rPr>
            </w:pPr>
            <w:r w:rsidRPr="003B3B4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401EB177" w14:textId="77777777" w:rsidR="004D2387" w:rsidRPr="003B3B49" w:rsidRDefault="004D2387" w:rsidP="00A61724">
            <w:pPr>
              <w:pStyle w:val="TAH"/>
              <w:keepNext w:val="0"/>
              <w:keepLines w:val="0"/>
              <w:rPr>
                <w:lang w:eastAsia="ja-JP"/>
              </w:rPr>
            </w:pPr>
            <w:r w:rsidRPr="003B3B4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748B0894" w14:textId="77777777" w:rsidR="004D2387" w:rsidRPr="003B3B49" w:rsidRDefault="004D2387" w:rsidP="00A61724">
            <w:pPr>
              <w:pStyle w:val="TAH"/>
              <w:keepNext w:val="0"/>
              <w:keepLines w:val="0"/>
              <w:rPr>
                <w:lang w:eastAsia="ja-JP"/>
              </w:rPr>
            </w:pPr>
            <w:r w:rsidRPr="003B3B49">
              <w:rPr>
                <w:lang w:eastAsia="ja-JP"/>
              </w:rPr>
              <w:t>Value in binary</w:t>
            </w:r>
          </w:p>
        </w:tc>
      </w:tr>
      <w:tr w:rsidR="004D2387" w:rsidRPr="003B3B49" w14:paraId="77627F52" w14:textId="77777777" w:rsidTr="00A61724">
        <w:trPr>
          <w:cantSplit/>
          <w:jc w:val="center"/>
        </w:trPr>
        <w:tc>
          <w:tcPr>
            <w:tcW w:w="3982" w:type="dxa"/>
            <w:tcBorders>
              <w:top w:val="nil"/>
              <w:left w:val="single" w:sz="4" w:space="0" w:color="auto"/>
              <w:bottom w:val="single" w:sz="4" w:space="0" w:color="auto"/>
              <w:right w:val="single" w:sz="4" w:space="0" w:color="auto"/>
            </w:tcBorders>
            <w:vAlign w:val="center"/>
            <w:hideMark/>
          </w:tcPr>
          <w:p w14:paraId="4E6AD4D2" w14:textId="77777777" w:rsidR="004D2387" w:rsidRPr="003B3B49" w:rsidRDefault="004D2387" w:rsidP="00A61724">
            <w:pPr>
              <w:pStyle w:val="TAL"/>
              <w:keepNext w:val="0"/>
              <w:keepLines w:val="0"/>
              <w:rPr>
                <w:lang w:eastAsia="zh-CN"/>
              </w:rPr>
            </w:pPr>
            <w:r w:rsidRPr="003B3B4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737369AE" w14:textId="77777777" w:rsidR="004D2387" w:rsidRPr="003B3B49" w:rsidRDefault="004D2387" w:rsidP="00A61724">
            <w:pPr>
              <w:pStyle w:val="TAL"/>
              <w:keepNext w:val="0"/>
              <w:keepLines w:val="0"/>
              <w:rPr>
                <w:lang w:eastAsia="zh-CN"/>
              </w:rPr>
            </w:pPr>
            <w:r w:rsidRPr="003B3B49">
              <w:rPr>
                <w:lang w:eastAsia="zh-CN"/>
              </w:rPr>
              <w:t>NRep = 128</w:t>
            </w:r>
          </w:p>
        </w:tc>
        <w:tc>
          <w:tcPr>
            <w:tcW w:w="1318" w:type="dxa"/>
            <w:tcBorders>
              <w:top w:val="nil"/>
              <w:left w:val="nil"/>
              <w:bottom w:val="single" w:sz="4" w:space="0" w:color="auto"/>
              <w:right w:val="single" w:sz="4" w:space="0" w:color="auto"/>
            </w:tcBorders>
            <w:noWrap/>
            <w:vAlign w:val="center"/>
            <w:hideMark/>
          </w:tcPr>
          <w:p w14:paraId="2DAA3FE8" w14:textId="77777777" w:rsidR="004D2387" w:rsidRPr="003B3B49" w:rsidRDefault="004D2387" w:rsidP="00A61724">
            <w:pPr>
              <w:pStyle w:val="TAC"/>
              <w:keepNext w:val="0"/>
              <w:keepLines w:val="0"/>
              <w:rPr>
                <w:lang w:eastAsia="ja-JP"/>
              </w:rPr>
            </w:pPr>
            <w:r w:rsidRPr="003B3B49">
              <w:rPr>
                <w:lang w:eastAsia="ja-JP"/>
              </w:rPr>
              <w:t>“0111”</w:t>
            </w:r>
          </w:p>
        </w:tc>
      </w:tr>
      <w:tr w:rsidR="004D2387" w:rsidRPr="003B3B49" w14:paraId="128BD4EF" w14:textId="77777777" w:rsidTr="00A61724">
        <w:trPr>
          <w:cantSplit/>
          <w:jc w:val="center"/>
        </w:trPr>
        <w:tc>
          <w:tcPr>
            <w:tcW w:w="3982" w:type="dxa"/>
            <w:tcBorders>
              <w:top w:val="nil"/>
              <w:left w:val="single" w:sz="4" w:space="0" w:color="auto"/>
              <w:bottom w:val="single" w:sz="4" w:space="0" w:color="auto"/>
              <w:right w:val="single" w:sz="4" w:space="0" w:color="auto"/>
            </w:tcBorders>
            <w:vAlign w:val="center"/>
            <w:hideMark/>
          </w:tcPr>
          <w:p w14:paraId="18BB570A" w14:textId="77777777" w:rsidR="004D2387" w:rsidRPr="003B3B49" w:rsidRDefault="004D2387" w:rsidP="00A61724">
            <w:pPr>
              <w:pStyle w:val="TAL"/>
              <w:keepNext w:val="0"/>
              <w:keepLines w:val="0"/>
              <w:rPr>
                <w:lang w:eastAsia="ja-JP"/>
              </w:rPr>
            </w:pPr>
            <w:r w:rsidRPr="003B3B4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6606E3FC" w14:textId="77777777" w:rsidR="004D2387" w:rsidRPr="003B3B49" w:rsidRDefault="004D2387" w:rsidP="00A61724">
            <w:pPr>
              <w:pStyle w:val="TAL"/>
              <w:keepNext w:val="0"/>
              <w:keepLines w:val="0"/>
              <w:rPr>
                <w:i/>
                <w:lang w:eastAsia="ja-JP"/>
              </w:rPr>
            </w:pPr>
            <w:r w:rsidRPr="003B3B49">
              <w:rPr>
                <w:lang w:eastAsia="zh-CN"/>
              </w:rPr>
              <w:t>R = 128</w:t>
            </w:r>
          </w:p>
        </w:tc>
        <w:tc>
          <w:tcPr>
            <w:tcW w:w="1318" w:type="dxa"/>
            <w:tcBorders>
              <w:top w:val="nil"/>
              <w:left w:val="nil"/>
              <w:bottom w:val="single" w:sz="4" w:space="0" w:color="auto"/>
              <w:right w:val="single" w:sz="4" w:space="0" w:color="auto"/>
            </w:tcBorders>
            <w:noWrap/>
            <w:vAlign w:val="center"/>
            <w:hideMark/>
          </w:tcPr>
          <w:p w14:paraId="31653415" w14:textId="77777777" w:rsidR="004D2387" w:rsidRPr="003B3B49" w:rsidRDefault="004D2387" w:rsidP="00A61724">
            <w:pPr>
              <w:pStyle w:val="TAC"/>
              <w:keepNext w:val="0"/>
              <w:keepLines w:val="0"/>
              <w:rPr>
                <w:lang w:eastAsia="ja-JP"/>
              </w:rPr>
            </w:pPr>
            <w:r w:rsidRPr="003B3B49">
              <w:rPr>
                <w:lang w:eastAsia="ja-JP"/>
              </w:rPr>
              <w:t>“</w:t>
            </w:r>
            <w:r w:rsidRPr="003B3B49">
              <w:rPr>
                <w:lang w:eastAsia="zh-CN"/>
              </w:rPr>
              <w:t>11</w:t>
            </w:r>
            <w:r w:rsidRPr="003B3B49">
              <w:rPr>
                <w:lang w:eastAsia="ja-JP"/>
              </w:rPr>
              <w:t>”</w:t>
            </w:r>
          </w:p>
        </w:tc>
      </w:tr>
    </w:tbl>
    <w:p w14:paraId="19749D5C" w14:textId="77777777" w:rsidR="004D2387" w:rsidRPr="003B3B49" w:rsidRDefault="004D2387" w:rsidP="004D2387">
      <w:pPr>
        <w:rPr>
          <w:lang w:eastAsia="zh-CN"/>
        </w:rPr>
      </w:pPr>
    </w:p>
    <w:p w14:paraId="29C57F4E" w14:textId="77777777" w:rsidR="004D2387" w:rsidRPr="003B3B49" w:rsidRDefault="004D2387" w:rsidP="004D2387">
      <w:pPr>
        <w:pStyle w:val="TH"/>
        <w:keepNext w:val="0"/>
        <w:keepLines w:val="0"/>
        <w:rPr>
          <w:lang w:eastAsia="x-none"/>
        </w:rPr>
      </w:pPr>
      <w:r w:rsidRPr="003B3B49">
        <w:t>Table 13.4.2.1.4.3-3: NPUSCH-ConfigDedicated-NB-DEFAULT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4D2387" w:rsidRPr="003B3B49" w14:paraId="722B1614" w14:textId="77777777" w:rsidTr="00A61724">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18B1A59C" w14:textId="77777777" w:rsidR="004D2387" w:rsidRPr="003B3B49" w:rsidRDefault="004D2387" w:rsidP="00A61724">
            <w:pPr>
              <w:spacing w:after="0"/>
              <w:rPr>
                <w:rFonts w:ascii="Arial" w:hAnsi="Arial"/>
                <w:sz w:val="18"/>
              </w:rPr>
            </w:pPr>
            <w:r w:rsidRPr="003B3B49">
              <w:rPr>
                <w:rFonts w:ascii="Arial" w:hAnsi="Arial"/>
                <w:sz w:val="18"/>
              </w:rPr>
              <w:t>Derivation Path: 3GPP TS 36.331 clause 6.7.3</w:t>
            </w:r>
          </w:p>
        </w:tc>
      </w:tr>
      <w:tr w:rsidR="004D2387" w:rsidRPr="003B3B49" w14:paraId="25591BEF"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AF73F" w14:textId="77777777" w:rsidR="004D2387" w:rsidRPr="003B3B49" w:rsidRDefault="004D2387" w:rsidP="00A61724">
            <w:pPr>
              <w:spacing w:after="0"/>
              <w:jc w:val="center"/>
              <w:rPr>
                <w:rFonts w:ascii="Arial" w:hAnsi="Arial"/>
                <w:b/>
                <w:sz w:val="18"/>
              </w:rPr>
            </w:pPr>
            <w:r w:rsidRPr="003B3B4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2100" w14:textId="77777777" w:rsidR="004D2387" w:rsidRPr="003B3B49" w:rsidRDefault="004D2387" w:rsidP="00A61724">
            <w:pPr>
              <w:spacing w:after="0"/>
              <w:jc w:val="center"/>
              <w:rPr>
                <w:rFonts w:ascii="Arial" w:hAnsi="Arial"/>
                <w:b/>
                <w:sz w:val="18"/>
              </w:rPr>
            </w:pPr>
            <w:r w:rsidRPr="003B3B4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AD33F" w14:textId="77777777" w:rsidR="004D2387" w:rsidRPr="003B3B49" w:rsidRDefault="004D2387" w:rsidP="00A61724">
            <w:pPr>
              <w:spacing w:after="0"/>
              <w:jc w:val="center"/>
              <w:rPr>
                <w:rFonts w:ascii="Arial" w:hAnsi="Arial"/>
                <w:b/>
                <w:sz w:val="18"/>
              </w:rPr>
            </w:pPr>
            <w:r w:rsidRPr="003B3B4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6CDFC" w14:textId="77777777" w:rsidR="004D2387" w:rsidRPr="003B3B49" w:rsidRDefault="004D2387" w:rsidP="00A61724">
            <w:pPr>
              <w:spacing w:after="0"/>
              <w:jc w:val="center"/>
              <w:rPr>
                <w:rFonts w:ascii="Arial" w:hAnsi="Arial"/>
                <w:b/>
                <w:sz w:val="18"/>
              </w:rPr>
            </w:pPr>
            <w:r w:rsidRPr="003B3B49">
              <w:rPr>
                <w:rFonts w:ascii="Arial" w:hAnsi="Arial"/>
                <w:b/>
                <w:sz w:val="18"/>
              </w:rPr>
              <w:t>Condition</w:t>
            </w:r>
          </w:p>
        </w:tc>
      </w:tr>
      <w:tr w:rsidR="004D2387" w:rsidRPr="003B3B49" w14:paraId="2525797A"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15C11" w14:textId="77777777" w:rsidR="004D2387" w:rsidRPr="003B3B49" w:rsidRDefault="004D2387" w:rsidP="00A61724">
            <w:pPr>
              <w:spacing w:after="0"/>
              <w:rPr>
                <w:rFonts w:ascii="Arial" w:hAnsi="Arial"/>
                <w:sz w:val="18"/>
              </w:rPr>
            </w:pPr>
            <w:r w:rsidRPr="003B3B49">
              <w:rPr>
                <w:rFonts w:ascii="Arial" w:hAnsi="Arial"/>
                <w:sz w:val="18"/>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D383" w14:textId="77777777" w:rsidR="004D2387" w:rsidRPr="003B3B49" w:rsidRDefault="004D2387" w:rsidP="00A61724">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328A" w14:textId="77777777" w:rsidR="004D2387" w:rsidRPr="003B3B49" w:rsidRDefault="004D2387" w:rsidP="00A6172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ABFB" w14:textId="77777777" w:rsidR="004D2387" w:rsidRPr="003B3B49" w:rsidRDefault="004D2387" w:rsidP="00A61724">
            <w:pPr>
              <w:spacing w:after="0"/>
              <w:rPr>
                <w:rFonts w:ascii="Arial" w:hAnsi="Arial"/>
                <w:sz w:val="18"/>
              </w:rPr>
            </w:pPr>
          </w:p>
        </w:tc>
      </w:tr>
      <w:tr w:rsidR="004D2387" w:rsidRPr="003B3B49" w14:paraId="1936AD5C"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20720" w14:textId="77777777" w:rsidR="004D2387" w:rsidRPr="003B3B49" w:rsidRDefault="004D2387" w:rsidP="00A61724">
            <w:pPr>
              <w:spacing w:after="0"/>
              <w:rPr>
                <w:rFonts w:ascii="Arial" w:hAnsi="Arial"/>
                <w:sz w:val="18"/>
              </w:rPr>
            </w:pPr>
            <w:r w:rsidRPr="003B3B49">
              <w:rPr>
                <w:rFonts w:ascii="Arial" w:hAnsi="Arial"/>
                <w:sz w:val="18"/>
              </w:rPr>
              <w:t xml:space="preserve">  </w:t>
            </w:r>
            <w:r w:rsidRPr="003B3B4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82D3E" w14:textId="77777777" w:rsidR="004D2387" w:rsidRPr="003B3B49" w:rsidRDefault="004D2387" w:rsidP="00A61724">
            <w:pPr>
              <w:spacing w:after="0"/>
              <w:rPr>
                <w:rFonts w:ascii="Arial" w:hAnsi="Arial"/>
                <w:sz w:val="18"/>
              </w:rPr>
            </w:pPr>
            <w:r w:rsidRPr="003B3B4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7C76" w14:textId="77777777" w:rsidR="004D2387" w:rsidRPr="003B3B49" w:rsidRDefault="004D2387" w:rsidP="00A6172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AC03" w14:textId="77777777" w:rsidR="004D2387" w:rsidRPr="003B3B49" w:rsidRDefault="004D2387" w:rsidP="00A61724">
            <w:pPr>
              <w:spacing w:after="0"/>
              <w:rPr>
                <w:rFonts w:ascii="Arial" w:hAnsi="Arial"/>
                <w:sz w:val="18"/>
              </w:rPr>
            </w:pPr>
          </w:p>
        </w:tc>
      </w:tr>
      <w:tr w:rsidR="004D2387" w:rsidRPr="003B3B49" w14:paraId="5D6693C5"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53B9" w14:textId="77777777" w:rsidR="004D2387" w:rsidRPr="003B3B49" w:rsidRDefault="004D2387" w:rsidP="00A61724">
            <w:pPr>
              <w:spacing w:after="0"/>
              <w:rPr>
                <w:rFonts w:ascii="Arial" w:hAnsi="Arial"/>
                <w:sz w:val="18"/>
              </w:rPr>
            </w:pPr>
            <w:r w:rsidRPr="003B3B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CDFB" w14:textId="77777777" w:rsidR="004D2387" w:rsidRPr="003B3B49" w:rsidRDefault="004D2387" w:rsidP="00A61724">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CDA2" w14:textId="77777777" w:rsidR="004D2387" w:rsidRPr="003B3B49" w:rsidRDefault="004D2387" w:rsidP="00A6172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8337" w14:textId="77777777" w:rsidR="004D2387" w:rsidRPr="003B3B49" w:rsidRDefault="004D2387" w:rsidP="00A61724">
            <w:pPr>
              <w:spacing w:after="0"/>
              <w:rPr>
                <w:rFonts w:ascii="Arial" w:hAnsi="Arial"/>
                <w:sz w:val="18"/>
              </w:rPr>
            </w:pPr>
          </w:p>
        </w:tc>
      </w:tr>
    </w:tbl>
    <w:p w14:paraId="433FCEA6" w14:textId="77777777" w:rsidR="004D2387" w:rsidRPr="003B3B49" w:rsidRDefault="004D2387" w:rsidP="004D2387">
      <w:pPr>
        <w:rPr>
          <w:lang w:eastAsia="ja-JP"/>
        </w:rPr>
      </w:pPr>
    </w:p>
    <w:p w14:paraId="01E7873B" w14:textId="77777777" w:rsidR="004D2387" w:rsidRPr="003B3B49" w:rsidRDefault="004D2387" w:rsidP="004D2387">
      <w:pPr>
        <w:pStyle w:val="Heading5"/>
        <w:keepNext w:val="0"/>
        <w:keepLines w:val="0"/>
      </w:pPr>
      <w:r w:rsidRPr="003B3B49">
        <w:t>13.4.2.1.5</w:t>
      </w:r>
      <w:r w:rsidRPr="003B3B49">
        <w:tab/>
        <w:t>Test requirement</w:t>
      </w:r>
    </w:p>
    <w:p w14:paraId="2A3B9C81" w14:textId="77777777" w:rsidR="004D2387" w:rsidRPr="003B3B49" w:rsidRDefault="004D2387" w:rsidP="004D2387">
      <w:pPr>
        <w:pStyle w:val="TH"/>
        <w:keepNext w:val="0"/>
        <w:keepLines w:val="0"/>
        <w:rPr>
          <w:snapToGrid w:val="0"/>
        </w:rPr>
      </w:pPr>
      <w:r w:rsidRPr="003B3B49">
        <w:t>Table 13.4.</w:t>
      </w:r>
      <w:r w:rsidRPr="003B3B49">
        <w:rPr>
          <w:lang w:eastAsia="zh-CN"/>
        </w:rPr>
        <w:t>2</w:t>
      </w:r>
      <w:r w:rsidRPr="003B3B49">
        <w:t>.1.</w:t>
      </w:r>
      <w:r w:rsidRPr="003B3B49">
        <w:rPr>
          <w:lang w:eastAsia="zh-CN"/>
        </w:rPr>
        <w:t>5</w:t>
      </w:r>
      <w:r w:rsidRPr="003B3B49">
        <w:t>-</w:t>
      </w:r>
      <w:r w:rsidRPr="003B3B49">
        <w:rPr>
          <w:lang w:eastAsia="zh-CN"/>
        </w:rPr>
        <w:t>1</w:t>
      </w:r>
      <w:r w:rsidRPr="003B3B49">
        <w:t xml:space="preserve">: Cell specific Test Parameters for </w:t>
      </w:r>
      <w:r w:rsidRPr="003B3B49">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4D2387" w:rsidRPr="003B3B49" w14:paraId="23A575D4" w14:textId="77777777" w:rsidTr="00A61724">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4BEFD1F0"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A55C332"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72E3B4A"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Value</w:t>
            </w:r>
          </w:p>
        </w:tc>
      </w:tr>
      <w:tr w:rsidR="004D2387" w:rsidRPr="003B3B49" w14:paraId="465688AD" w14:textId="77777777" w:rsidTr="00A61724">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1DA607BB" w14:textId="77777777" w:rsidR="004D2387" w:rsidRPr="003B3B49" w:rsidRDefault="004D2387" w:rsidP="00A61724">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834FE1" w14:textId="77777777" w:rsidR="004D2387" w:rsidRPr="003B3B49" w:rsidRDefault="004D2387" w:rsidP="00A61724">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199C0E08" w14:textId="77777777" w:rsidR="004D2387" w:rsidRPr="003B3B49" w:rsidRDefault="004D2387" w:rsidP="00A61724">
            <w:pPr>
              <w:keepNext/>
              <w:keepLines/>
              <w:spacing w:after="0"/>
              <w:jc w:val="center"/>
              <w:rPr>
                <w:rFonts w:ascii="Arial" w:hAnsi="Arial" w:cs="Arial"/>
                <w:b/>
                <w:bCs/>
                <w:sz w:val="18"/>
                <w:lang w:eastAsia="ja-JP"/>
              </w:rPr>
            </w:pPr>
            <w:r w:rsidRPr="003B3B4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12D31197" w14:textId="77777777" w:rsidR="004D2387" w:rsidRPr="003B3B49" w:rsidRDefault="004D2387" w:rsidP="00A61724">
            <w:pPr>
              <w:keepNext/>
              <w:keepLines/>
              <w:spacing w:after="0"/>
              <w:jc w:val="center"/>
              <w:rPr>
                <w:rFonts w:ascii="Arial" w:hAnsi="Arial" w:cs="Arial"/>
                <w:b/>
                <w:bCs/>
                <w:sz w:val="18"/>
                <w:lang w:eastAsia="ja-JP"/>
              </w:rPr>
            </w:pPr>
            <w:r w:rsidRPr="003B3B49">
              <w:rPr>
                <w:rFonts w:ascii="Arial" w:hAnsi="Arial" w:cs="Arial"/>
                <w:b/>
                <w:bCs/>
                <w:sz w:val="18"/>
                <w:lang w:eastAsia="ja-JP"/>
              </w:rPr>
              <w:t>T2</w:t>
            </w:r>
          </w:p>
        </w:tc>
      </w:tr>
      <w:tr w:rsidR="004D2387" w:rsidRPr="003B3B49" w14:paraId="31AF95B8"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0C61EE2"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4B9B62E6" w14:textId="77777777" w:rsidR="004D2387" w:rsidRPr="003B3B49" w:rsidRDefault="004D2387" w:rsidP="00A6172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32DDE22"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1</w:t>
            </w:r>
          </w:p>
        </w:tc>
      </w:tr>
      <w:tr w:rsidR="004D2387" w:rsidRPr="003B3B49" w14:paraId="32CF8287"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80F85BE"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BW</w:t>
            </w:r>
            <w:r w:rsidRPr="003B3B49">
              <w:rPr>
                <w:rFonts w:ascii="Arial" w:hAnsi="Arial" w:cs="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468A91F4"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v4.2.0"/>
                <w:sz w:val="18"/>
                <w:lang w:eastAsia="ja-JP"/>
              </w:rPr>
              <w:t>KHz</w:t>
            </w:r>
          </w:p>
        </w:tc>
        <w:tc>
          <w:tcPr>
            <w:tcW w:w="4677" w:type="dxa"/>
            <w:gridSpan w:val="2"/>
            <w:tcBorders>
              <w:top w:val="single" w:sz="4" w:space="0" w:color="auto"/>
              <w:left w:val="single" w:sz="4" w:space="0" w:color="auto"/>
              <w:bottom w:val="single" w:sz="4" w:space="0" w:color="auto"/>
              <w:right w:val="single" w:sz="4" w:space="0" w:color="auto"/>
            </w:tcBorders>
            <w:hideMark/>
          </w:tcPr>
          <w:p w14:paraId="4D0E25DE"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200</w:t>
            </w:r>
          </w:p>
        </w:tc>
      </w:tr>
      <w:tr w:rsidR="004D2387" w:rsidRPr="003B3B49" w14:paraId="2BC140C9"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DCF3674" w14:textId="77777777" w:rsidR="004D2387" w:rsidRPr="003B3B49" w:rsidRDefault="004D2387" w:rsidP="00A61724">
            <w:pPr>
              <w:keepNext/>
              <w:keepLines/>
              <w:spacing w:after="0"/>
              <w:rPr>
                <w:rFonts w:ascii="Arial" w:hAnsi="Arial" w:cs="Arial"/>
                <w:b/>
                <w:sz w:val="18"/>
                <w:lang w:eastAsia="zh-CN"/>
              </w:rPr>
            </w:pPr>
            <w:r w:rsidRPr="003B3B49">
              <w:rPr>
                <w:rFonts w:ascii="Arial" w:hAnsi="Arial" w:cs="Arial"/>
                <w:sz w:val="18"/>
                <w:lang w:eastAsia="zh-CN"/>
              </w:rPr>
              <w:t>NPDSCH parameters:</w:t>
            </w:r>
          </w:p>
          <w:p w14:paraId="7168EFEE" w14:textId="77777777" w:rsidR="004D2387" w:rsidRPr="003B3B49" w:rsidRDefault="004D2387" w:rsidP="00A61724">
            <w:pPr>
              <w:keepNext/>
              <w:keepLines/>
              <w:spacing w:after="0"/>
              <w:rPr>
                <w:rFonts w:ascii="Arial" w:hAnsi="Arial" w:cs="Arial"/>
                <w:b/>
                <w:sz w:val="18"/>
                <w:lang w:eastAsia="ja-JP"/>
              </w:rPr>
            </w:pPr>
            <w:r w:rsidRPr="003B3B4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61C97DF6" w14:textId="77777777" w:rsidR="004D2387" w:rsidRPr="003B3B49" w:rsidRDefault="004D2387" w:rsidP="00A61724">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9F233FE" w14:textId="77777777" w:rsidR="004D2387" w:rsidRPr="003B3B49" w:rsidRDefault="004D2387" w:rsidP="00A61724">
            <w:pPr>
              <w:keepNext/>
              <w:keepLines/>
              <w:spacing w:after="0"/>
              <w:jc w:val="center"/>
              <w:rPr>
                <w:rFonts w:ascii="Arial" w:hAnsi="Arial" w:cs="v4.2.0"/>
                <w:sz w:val="18"/>
                <w:lang w:eastAsia="ja-JP"/>
              </w:rPr>
            </w:pPr>
            <w:r w:rsidRPr="003B3B49">
              <w:rPr>
                <w:rFonts w:ascii="Arial" w:hAnsi="Arial" w:cs="v4.2.0"/>
                <w:sz w:val="18"/>
                <w:lang w:eastAsia="ja-JP"/>
              </w:rPr>
              <w:t>R.18 HD-FDD</w:t>
            </w:r>
          </w:p>
        </w:tc>
      </w:tr>
      <w:tr w:rsidR="004D2387" w:rsidRPr="003B3B49" w14:paraId="43926633"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DF2AA0" w14:textId="77777777" w:rsidR="004D2387" w:rsidRPr="003B3B49" w:rsidRDefault="004D2387" w:rsidP="00A61724">
            <w:pPr>
              <w:keepNext/>
              <w:keepLines/>
              <w:spacing w:after="0"/>
              <w:rPr>
                <w:rFonts w:ascii="Arial" w:hAnsi="Arial" w:cs="Arial"/>
                <w:b/>
                <w:sz w:val="18"/>
                <w:lang w:eastAsia="zh-CN"/>
              </w:rPr>
            </w:pPr>
            <w:r w:rsidRPr="003B3B49">
              <w:rPr>
                <w:rFonts w:ascii="Arial" w:hAnsi="Arial" w:cs="Arial"/>
                <w:sz w:val="18"/>
                <w:lang w:eastAsia="zh-CN"/>
              </w:rPr>
              <w:t>NPDCCH parameters:</w:t>
            </w:r>
          </w:p>
          <w:p w14:paraId="1F72FA2B" w14:textId="77777777" w:rsidR="004D2387" w:rsidRPr="003B3B49" w:rsidRDefault="004D2387" w:rsidP="00A61724">
            <w:pPr>
              <w:keepNext/>
              <w:keepLines/>
              <w:spacing w:after="0"/>
              <w:rPr>
                <w:rFonts w:ascii="Arial" w:hAnsi="Arial" w:cs="Arial"/>
                <w:b/>
                <w:sz w:val="18"/>
                <w:lang w:eastAsia="ja-JP"/>
              </w:rPr>
            </w:pPr>
            <w:r w:rsidRPr="003B3B4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18F40663" w14:textId="77777777" w:rsidR="004D2387" w:rsidRPr="003B3B49" w:rsidRDefault="004D2387" w:rsidP="00A61724">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4A5B15F" w14:textId="77777777" w:rsidR="004D2387" w:rsidRPr="003B3B49" w:rsidRDefault="004D2387" w:rsidP="00A61724">
            <w:pPr>
              <w:keepNext/>
              <w:keepLines/>
              <w:spacing w:after="0"/>
              <w:jc w:val="center"/>
              <w:rPr>
                <w:rFonts w:ascii="Arial" w:hAnsi="Arial" w:cs="v4.2.0"/>
                <w:sz w:val="18"/>
                <w:lang w:eastAsia="ja-JP"/>
              </w:rPr>
            </w:pPr>
            <w:r w:rsidRPr="003B3B49">
              <w:rPr>
                <w:rFonts w:ascii="Arial" w:hAnsi="Arial" w:cs="v4.2.0"/>
                <w:sz w:val="18"/>
                <w:lang w:eastAsia="ja-JP"/>
              </w:rPr>
              <w:t>R.30 HD-FDD</w:t>
            </w:r>
          </w:p>
        </w:tc>
      </w:tr>
      <w:tr w:rsidR="004D2387" w:rsidRPr="003B3B49" w14:paraId="34F09932"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2678073"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NOCNG Patterns defined in</w:t>
            </w:r>
            <w:r w:rsidRPr="003B3B49">
              <w:rPr>
                <w:rFonts w:ascii="Arial" w:hAnsi="Arial" w:cs="Arial"/>
                <w:sz w:val="18"/>
                <w:lang w:eastAsia="zh-CN"/>
              </w:rPr>
              <w:t xml:space="preserve"> </w:t>
            </w:r>
            <w:r w:rsidRPr="003B3B4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37B7B862" w14:textId="77777777" w:rsidR="004D2387" w:rsidRPr="003B3B49" w:rsidRDefault="004D2387" w:rsidP="00A6172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E296411"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4D2387" w:rsidRPr="003B3B49" w14:paraId="7F034C57"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31F5C6"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0AE61E7"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4CEEC4DE"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0</w:t>
            </w:r>
          </w:p>
        </w:tc>
      </w:tr>
      <w:tr w:rsidR="004D2387" w:rsidRPr="003B3B49" w14:paraId="4ED5F57E"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C94A1B0"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2D0BAEFC"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444CF6A" w14:textId="77777777" w:rsidR="004D2387" w:rsidRPr="003B3B49" w:rsidRDefault="004D2387" w:rsidP="00A61724">
            <w:pPr>
              <w:spacing w:after="0"/>
              <w:rPr>
                <w:rFonts w:ascii="Arial" w:hAnsi="Arial" w:cs="Arial"/>
                <w:sz w:val="18"/>
                <w:lang w:eastAsia="ja-JP"/>
              </w:rPr>
            </w:pPr>
          </w:p>
        </w:tc>
      </w:tr>
      <w:tr w:rsidR="004D2387" w:rsidRPr="003B3B49" w14:paraId="1F6E8D15"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137B067"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07719C9"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42520F8" w14:textId="77777777" w:rsidR="004D2387" w:rsidRPr="003B3B49" w:rsidRDefault="004D2387" w:rsidP="00A61724">
            <w:pPr>
              <w:spacing w:after="0"/>
              <w:rPr>
                <w:rFonts w:ascii="Arial" w:hAnsi="Arial" w:cs="Arial"/>
                <w:sz w:val="18"/>
                <w:lang w:eastAsia="ja-JP"/>
              </w:rPr>
            </w:pPr>
          </w:p>
        </w:tc>
      </w:tr>
      <w:tr w:rsidR="004D2387" w:rsidRPr="003B3B49" w14:paraId="455CB646"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F2720F0"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4B278DE0"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77A996D" w14:textId="77777777" w:rsidR="004D2387" w:rsidRPr="003B3B49" w:rsidRDefault="004D2387" w:rsidP="00A61724">
            <w:pPr>
              <w:spacing w:after="0"/>
              <w:rPr>
                <w:rFonts w:ascii="Arial" w:hAnsi="Arial" w:cs="Arial"/>
                <w:sz w:val="18"/>
                <w:lang w:eastAsia="ja-JP"/>
              </w:rPr>
            </w:pPr>
          </w:p>
        </w:tc>
      </w:tr>
      <w:tr w:rsidR="004D2387" w:rsidRPr="003B3B49" w14:paraId="755ABD64" w14:textId="77777777" w:rsidTr="00A61724">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10C986CE"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1E454B7A"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36D5B77" w14:textId="77777777" w:rsidR="004D2387" w:rsidRPr="003B3B49" w:rsidRDefault="004D2387" w:rsidP="00A61724">
            <w:pPr>
              <w:spacing w:after="0"/>
              <w:rPr>
                <w:rFonts w:ascii="Arial" w:hAnsi="Arial" w:cs="Arial"/>
                <w:sz w:val="18"/>
                <w:lang w:eastAsia="ja-JP"/>
              </w:rPr>
            </w:pPr>
          </w:p>
        </w:tc>
      </w:tr>
      <w:tr w:rsidR="004D2387" w:rsidRPr="003B3B49" w14:paraId="1FC190F7" w14:textId="77777777" w:rsidTr="00A61724">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3520AB60"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15B5A1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89B0FFF" w14:textId="77777777" w:rsidR="004D2387" w:rsidRPr="003B3B49" w:rsidRDefault="004D2387" w:rsidP="00A61724">
            <w:pPr>
              <w:spacing w:after="0"/>
              <w:rPr>
                <w:rFonts w:ascii="Arial" w:hAnsi="Arial" w:cs="Arial"/>
                <w:sz w:val="18"/>
                <w:lang w:eastAsia="ja-JP"/>
              </w:rPr>
            </w:pPr>
          </w:p>
        </w:tc>
      </w:tr>
      <w:tr w:rsidR="004D2387" w:rsidRPr="003B3B49" w14:paraId="2E8E29B8"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FE319B6"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65E4DFC"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AE2817C" w14:textId="77777777" w:rsidR="004D2387" w:rsidRPr="003B3B49" w:rsidRDefault="004D2387" w:rsidP="00A61724">
            <w:pPr>
              <w:spacing w:after="0"/>
              <w:rPr>
                <w:rFonts w:ascii="Arial" w:hAnsi="Arial" w:cs="Arial"/>
                <w:sz w:val="18"/>
                <w:lang w:eastAsia="ja-JP"/>
              </w:rPr>
            </w:pPr>
          </w:p>
        </w:tc>
      </w:tr>
      <w:tr w:rsidR="004D2387" w:rsidRPr="003B3B49" w14:paraId="4A68F7C2"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EE3501D"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1851AF7"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A683293" w14:textId="77777777" w:rsidR="004D2387" w:rsidRPr="003B3B49" w:rsidRDefault="004D2387" w:rsidP="00A61724">
            <w:pPr>
              <w:spacing w:after="0"/>
              <w:rPr>
                <w:rFonts w:ascii="Arial" w:hAnsi="Arial" w:cs="Arial"/>
                <w:sz w:val="18"/>
                <w:lang w:eastAsia="ja-JP"/>
              </w:rPr>
            </w:pPr>
          </w:p>
        </w:tc>
      </w:tr>
      <w:tr w:rsidR="004D2387" w:rsidRPr="003B3B49" w14:paraId="3F01B260"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7F5BCD2"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NOCNG_RA</w:t>
            </w:r>
            <w:r w:rsidRPr="003B3B4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69599AFB"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D9B6F18" w14:textId="77777777" w:rsidR="004D2387" w:rsidRPr="003B3B49" w:rsidRDefault="004D2387" w:rsidP="00A61724">
            <w:pPr>
              <w:spacing w:after="0"/>
              <w:rPr>
                <w:rFonts w:ascii="Arial" w:hAnsi="Arial" w:cs="Arial"/>
                <w:sz w:val="18"/>
                <w:lang w:eastAsia="ja-JP"/>
              </w:rPr>
            </w:pPr>
          </w:p>
        </w:tc>
      </w:tr>
      <w:tr w:rsidR="004D2387" w:rsidRPr="003B3B49" w14:paraId="07CBC2FC" w14:textId="77777777" w:rsidTr="00A61724">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F24F1BB"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NOCNG_RB</w:t>
            </w:r>
            <w:r w:rsidRPr="003B3B49">
              <w:rPr>
                <w:rFonts w:ascii="Arial" w:hAnsi="Arial" w:cs="Arial"/>
                <w:sz w:val="18"/>
                <w:vertAlign w:val="superscript"/>
                <w:lang w:eastAsia="ja-JP"/>
              </w:rPr>
              <w:t>Note1</w:t>
            </w:r>
            <w:r w:rsidRPr="003B3B4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75A5925"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01A9B7C" w14:textId="77777777" w:rsidR="004D2387" w:rsidRPr="003B3B49" w:rsidRDefault="004D2387" w:rsidP="00A61724">
            <w:pPr>
              <w:spacing w:after="0"/>
              <w:rPr>
                <w:rFonts w:ascii="Arial" w:hAnsi="Arial" w:cs="Arial"/>
                <w:sz w:val="18"/>
                <w:lang w:eastAsia="ja-JP"/>
              </w:rPr>
            </w:pPr>
          </w:p>
        </w:tc>
      </w:tr>
      <w:tr w:rsidR="004D2387" w:rsidRPr="003B3B49" w14:paraId="22E139CC"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03F658"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Timing Advance Command (</w:t>
            </w:r>
            <w:r w:rsidRPr="003B3B49">
              <w:rPr>
                <w:rFonts w:ascii="Arial" w:hAnsi="Arial" w:cs="Arial"/>
                <w:i/>
                <w:sz w:val="18"/>
                <w:lang w:eastAsia="ja-JP"/>
              </w:rPr>
              <w:t>T</w:t>
            </w:r>
            <w:r w:rsidRPr="003B3B49">
              <w:rPr>
                <w:rFonts w:ascii="Arial" w:hAnsi="Arial" w:cs="Arial"/>
                <w:i/>
                <w:sz w:val="18"/>
                <w:vertAlign w:val="subscript"/>
                <w:lang w:eastAsia="ja-JP"/>
              </w:rPr>
              <w:t>A</w:t>
            </w:r>
            <w:r w:rsidRPr="003B3B4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60E5BAB" w14:textId="77777777" w:rsidR="004D2387" w:rsidRPr="003B3B49" w:rsidRDefault="004D2387" w:rsidP="00A61724">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FDF96D3"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2FA9DF1D"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zh-CN"/>
              </w:rPr>
              <w:t>39</w:t>
            </w:r>
          </w:p>
        </w:tc>
      </w:tr>
      <w:tr w:rsidR="004D2387" w:rsidRPr="003B3B49" w14:paraId="19BC24D9"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730DEB" w14:textId="77777777" w:rsidR="004D2387" w:rsidRPr="003B3B49" w:rsidRDefault="001F65D7" w:rsidP="00A61724">
            <w:pPr>
              <w:keepNext/>
              <w:keepLines/>
              <w:spacing w:after="0"/>
              <w:rPr>
                <w:rFonts w:ascii="Arial" w:hAnsi="Arial" w:cs="Arial"/>
                <w:sz w:val="18"/>
                <w:lang w:eastAsia="ja-JP"/>
              </w:rPr>
            </w:pPr>
            <w:r w:rsidRPr="003B3B49">
              <w:rPr>
                <w:rFonts w:ascii="Arial" w:hAnsi="Arial" w:cs="Arial"/>
                <w:noProof/>
                <w:position w:val="-12"/>
                <w:sz w:val="18"/>
                <w:lang w:eastAsia="ja-JP"/>
              </w:rPr>
            </w:r>
            <w:r w:rsidR="001F65D7" w:rsidRPr="003B3B49">
              <w:rPr>
                <w:rFonts w:ascii="Arial" w:hAnsi="Arial" w:cs="Arial"/>
                <w:noProof/>
                <w:position w:val="-12"/>
                <w:sz w:val="18"/>
                <w:lang w:eastAsia="ja-JP"/>
              </w:rPr>
              <w:object w:dxaOrig="540" w:dyaOrig="300" w14:anchorId="7D73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pt;height:13.15pt;mso-width-percent:0;mso-height-percent:0;mso-width-percent:0;mso-height-percent:0" o:ole="" fillcolor="window">
                  <v:imagedata r:id="rId15" o:title=""/>
                </v:shape>
                <o:OLEObject Type="Embed" ProgID="Equation.3" ShapeID="_x0000_i1025" DrawAspect="Content" ObjectID="_1770730182" r:id="rId16"/>
              </w:object>
            </w:r>
          </w:p>
        </w:tc>
        <w:tc>
          <w:tcPr>
            <w:tcW w:w="1418" w:type="dxa"/>
            <w:tcBorders>
              <w:top w:val="single" w:sz="4" w:space="0" w:color="auto"/>
              <w:left w:val="single" w:sz="4" w:space="0" w:color="auto"/>
              <w:bottom w:val="single" w:sz="4" w:space="0" w:color="auto"/>
              <w:right w:val="single" w:sz="4" w:space="0" w:color="auto"/>
            </w:tcBorders>
            <w:hideMark/>
          </w:tcPr>
          <w:p w14:paraId="19E9BCCD"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6FCC270" w14:textId="707A796A" w:rsidR="004D2387" w:rsidRPr="003B3B49" w:rsidRDefault="004D2387" w:rsidP="00A61724">
            <w:pPr>
              <w:keepNext/>
              <w:keepLines/>
              <w:spacing w:after="0"/>
              <w:jc w:val="center"/>
              <w:rPr>
                <w:rFonts w:ascii="Arial" w:hAnsi="Arial" w:cs="Arial"/>
                <w:sz w:val="18"/>
                <w:lang w:eastAsia="ja-JP"/>
              </w:rPr>
            </w:pPr>
            <w:del w:id="4" w:author="Irene Nieves" w:date="2024-02-15T23:13:00Z">
              <w:r w:rsidRPr="003B3B49" w:rsidDel="00CC4C71">
                <w:rPr>
                  <w:rFonts w:ascii="Arial" w:hAnsi="Arial" w:cs="Arial"/>
                  <w:sz w:val="18"/>
                  <w:lang w:eastAsia="ja-JP"/>
                </w:rPr>
                <w:delText>-12</w:delText>
              </w:r>
            </w:del>
            <w:ins w:id="5" w:author="Irene Nieves" w:date="2024-02-15T23:13:00Z">
              <w:r w:rsidR="00CC4C71">
                <w:rPr>
                  <w:rFonts w:ascii="Arial" w:hAnsi="Arial" w:cs="Arial"/>
                  <w:sz w:val="18"/>
                  <w:lang w:eastAsia="ja-JP"/>
                </w:rPr>
                <w:t xml:space="preserve"> 4</w:t>
              </w:r>
            </w:ins>
          </w:p>
        </w:tc>
      </w:tr>
      <w:tr w:rsidR="004D2387" w:rsidRPr="003B3B49" w14:paraId="2E7F4BDF"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1DE4A5C" w14:textId="77777777" w:rsidR="004D2387" w:rsidRPr="003B3B49" w:rsidRDefault="001F65D7" w:rsidP="00A61724">
            <w:pPr>
              <w:keepNext/>
              <w:keepLines/>
              <w:spacing w:after="0"/>
              <w:rPr>
                <w:rFonts w:ascii="Arial" w:hAnsi="Arial" w:cs="Arial"/>
                <w:sz w:val="18"/>
                <w:lang w:eastAsia="ja-JP"/>
              </w:rPr>
            </w:pPr>
            <w:r w:rsidRPr="003B3B49">
              <w:rPr>
                <w:rFonts w:ascii="Arial" w:hAnsi="Arial" w:cs="Arial"/>
                <w:noProof/>
                <w:position w:val="-12"/>
                <w:sz w:val="18"/>
                <w:lang w:eastAsia="ja-JP"/>
              </w:rPr>
            </w:r>
            <w:r w:rsidR="001F65D7" w:rsidRPr="003B3B49">
              <w:rPr>
                <w:rFonts w:ascii="Arial" w:hAnsi="Arial" w:cs="Arial"/>
                <w:noProof/>
                <w:position w:val="-12"/>
                <w:sz w:val="18"/>
                <w:lang w:eastAsia="ja-JP"/>
              </w:rPr>
              <w:object w:dxaOrig="450" w:dyaOrig="420" w14:anchorId="4733AF2C">
                <v:shape id="_x0000_i1026" type="#_x0000_t75" alt="" style="width:18.8pt;height:18.8pt;mso-width-percent:0;mso-height-percent:0;mso-width-percent:0;mso-height-percent:0" o:ole="" fillcolor="window">
                  <v:imagedata r:id="rId17" o:title=""/>
                </v:shape>
                <o:OLEObject Type="Embed" ProgID="Equation.3" ShapeID="_x0000_i1026" DrawAspect="Content" ObjectID="_1770730183" r:id="rId18"/>
              </w:object>
            </w:r>
          </w:p>
        </w:tc>
        <w:tc>
          <w:tcPr>
            <w:tcW w:w="1418" w:type="dxa"/>
            <w:tcBorders>
              <w:top w:val="single" w:sz="4" w:space="0" w:color="auto"/>
              <w:left w:val="single" w:sz="4" w:space="0" w:color="auto"/>
              <w:bottom w:val="single" w:sz="4" w:space="0" w:color="auto"/>
              <w:right w:val="single" w:sz="4" w:space="0" w:color="auto"/>
            </w:tcBorders>
            <w:hideMark/>
          </w:tcPr>
          <w:p w14:paraId="27D787BC"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dBm/15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127F08BF"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zh-CN"/>
              </w:rPr>
              <w:t>-88</w:t>
            </w:r>
          </w:p>
        </w:tc>
      </w:tr>
      <w:tr w:rsidR="004D2387" w:rsidRPr="003B3B49" w14:paraId="29A140E3"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48E8499" w14:textId="77777777" w:rsidR="004D2387" w:rsidRPr="003B3B49" w:rsidRDefault="001F65D7" w:rsidP="00A61724">
            <w:pPr>
              <w:keepNext/>
              <w:keepLines/>
              <w:spacing w:after="0"/>
              <w:rPr>
                <w:rFonts w:ascii="Arial" w:hAnsi="Arial" w:cs="Arial"/>
                <w:sz w:val="18"/>
                <w:lang w:eastAsia="ja-JP"/>
              </w:rPr>
            </w:pPr>
            <w:r w:rsidRPr="003B3B49">
              <w:rPr>
                <w:rFonts w:ascii="Arial" w:hAnsi="Arial" w:cs="Arial"/>
                <w:noProof/>
                <w:position w:val="-12"/>
                <w:sz w:val="18"/>
                <w:lang w:eastAsia="ja-JP"/>
              </w:rPr>
            </w:r>
            <w:r w:rsidR="001F65D7" w:rsidRPr="003B3B49">
              <w:rPr>
                <w:rFonts w:ascii="Arial" w:hAnsi="Arial" w:cs="Arial"/>
                <w:noProof/>
                <w:position w:val="-12"/>
                <w:sz w:val="18"/>
                <w:lang w:eastAsia="ja-JP"/>
              </w:rPr>
              <w:object w:dxaOrig="720" w:dyaOrig="300" w14:anchorId="24D3FAA3">
                <v:shape id="_x0000_i1027" type="#_x0000_t75" alt="" style="width:38.8pt;height:13.15pt;mso-width-percent:0;mso-height-percent:0;mso-width-percent:0;mso-height-percent:0" o:ole="" fillcolor="window">
                  <v:imagedata r:id="rId19" o:title=""/>
                </v:shape>
                <o:OLEObject Type="Embed" ProgID="Equation.3" ShapeID="_x0000_i1027" DrawAspect="Content" ObjectID="_1770730184" r:id="rId20"/>
              </w:object>
            </w:r>
          </w:p>
        </w:tc>
        <w:tc>
          <w:tcPr>
            <w:tcW w:w="1418" w:type="dxa"/>
            <w:tcBorders>
              <w:top w:val="single" w:sz="4" w:space="0" w:color="auto"/>
              <w:left w:val="single" w:sz="4" w:space="0" w:color="auto"/>
              <w:bottom w:val="single" w:sz="4" w:space="0" w:color="auto"/>
              <w:right w:val="single" w:sz="4" w:space="0" w:color="auto"/>
            </w:tcBorders>
            <w:hideMark/>
          </w:tcPr>
          <w:p w14:paraId="4A81D293"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17827F1" w14:textId="5DA52232" w:rsidR="004D2387" w:rsidRPr="003B3B49" w:rsidRDefault="004D2387" w:rsidP="00A61724">
            <w:pPr>
              <w:keepNext/>
              <w:keepLines/>
              <w:spacing w:after="0"/>
              <w:jc w:val="center"/>
              <w:rPr>
                <w:rFonts w:ascii="Arial" w:hAnsi="Arial" w:cs="Arial"/>
                <w:sz w:val="18"/>
                <w:lang w:eastAsia="zh-CN"/>
              </w:rPr>
            </w:pPr>
            <w:del w:id="6" w:author="Irene Nieves" w:date="2024-02-15T23:13:00Z">
              <w:r w:rsidRPr="003B3B49" w:rsidDel="00CC4C71">
                <w:rPr>
                  <w:rFonts w:ascii="Arial" w:hAnsi="Arial" w:cs="Arial"/>
                  <w:sz w:val="18"/>
                  <w:lang w:eastAsia="zh-CN"/>
                </w:rPr>
                <w:delText>-12</w:delText>
              </w:r>
            </w:del>
            <w:ins w:id="7" w:author="Irene Nieves" w:date="2024-02-15T23:13:00Z">
              <w:r w:rsidR="00CC4C71">
                <w:rPr>
                  <w:rFonts w:ascii="Arial" w:hAnsi="Arial" w:cs="Arial"/>
                  <w:sz w:val="18"/>
                  <w:lang w:eastAsia="zh-CN"/>
                </w:rPr>
                <w:t xml:space="preserve"> 4</w:t>
              </w:r>
            </w:ins>
          </w:p>
        </w:tc>
      </w:tr>
      <w:tr w:rsidR="004D2387" w:rsidRPr="003B3B49" w14:paraId="6086A5EC" w14:textId="77777777" w:rsidTr="00A61724">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A431384"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Io</w:t>
            </w:r>
            <w:r w:rsidRPr="003B3B4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6A507AA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dBm/ 180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2C7D5DDD" w14:textId="76661030"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-7</w:t>
            </w:r>
            <w:ins w:id="8" w:author="Emilio Ruiz" w:date="2024-02-29T09:06:00Z">
              <w:r w:rsidR="000F275E">
                <w:rPr>
                  <w:rFonts w:ascii="Arial" w:hAnsi="Arial" w:cs="Arial"/>
                  <w:sz w:val="18"/>
                  <w:lang w:eastAsia="ja-JP"/>
                </w:rPr>
                <w:t>1.7</w:t>
              </w:r>
            </w:ins>
            <w:del w:id="9" w:author="Emilio Ruiz" w:date="2024-02-29T09:06:00Z">
              <w:r w:rsidRPr="003B3B49" w:rsidDel="000F275E">
                <w:rPr>
                  <w:rFonts w:ascii="Arial" w:hAnsi="Arial" w:cs="Arial"/>
                  <w:sz w:val="18"/>
                  <w:lang w:eastAsia="ja-JP"/>
                </w:rPr>
                <w:delText>6.9</w:delText>
              </w:r>
            </w:del>
          </w:p>
        </w:tc>
      </w:tr>
      <w:tr w:rsidR="004D2387" w:rsidRPr="003B3B49" w14:paraId="73FA76F3"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898493E" w14:textId="77777777" w:rsidR="004D2387" w:rsidRPr="003B3B49" w:rsidRDefault="004D2387" w:rsidP="00A61724">
            <w:pPr>
              <w:keepNext/>
              <w:keepLines/>
              <w:spacing w:after="0"/>
              <w:rPr>
                <w:rFonts w:ascii="Arial" w:eastAsia="SimSun" w:hAnsi="Arial" w:cs="Arial"/>
                <w:sz w:val="18"/>
                <w:lang w:eastAsia="zh-CN"/>
              </w:rPr>
            </w:pPr>
            <w:r w:rsidRPr="003B3B49">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53EA8AF" w14:textId="77777777" w:rsidR="004D2387" w:rsidRPr="003B3B49" w:rsidRDefault="004D2387" w:rsidP="00A61724">
            <w:pPr>
              <w:keepNext/>
              <w:keepLines/>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FDA479E" w14:textId="77777777" w:rsidR="004D2387" w:rsidRPr="003B3B49" w:rsidRDefault="004D2387" w:rsidP="00A61724">
            <w:pPr>
              <w:keepNext/>
              <w:keepLines/>
              <w:spacing w:after="0"/>
              <w:jc w:val="center"/>
              <w:rPr>
                <w:rFonts w:ascii="Arial" w:eastAsia="MS Mincho" w:hAnsi="Arial" w:cs="Arial"/>
                <w:sz w:val="18"/>
                <w:lang w:eastAsia="ja-JP"/>
              </w:rPr>
            </w:pPr>
            <w:r w:rsidRPr="003B3B49">
              <w:rPr>
                <w:rFonts w:ascii="Arial" w:eastAsia="MS Mincho" w:hAnsi="Arial" w:cs="Arial"/>
                <w:sz w:val="18"/>
                <w:lang w:eastAsia="ja-JP"/>
              </w:rPr>
              <w:t>1x1</w:t>
            </w:r>
          </w:p>
        </w:tc>
      </w:tr>
      <w:tr w:rsidR="004D2387" w:rsidRPr="003B3B49" w14:paraId="4656F266"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AB24089"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362B623" w14:textId="77777777" w:rsidR="004D2387" w:rsidRPr="003B3B49" w:rsidRDefault="004D2387" w:rsidP="00A6172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CF24BE9"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AWGN</w:t>
            </w:r>
          </w:p>
        </w:tc>
      </w:tr>
      <w:tr w:rsidR="004D2387" w:rsidRPr="003B3B49" w14:paraId="6FD5BECA" w14:textId="77777777" w:rsidTr="00A61724">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109E1B35" w14:textId="77777777" w:rsidR="004D2387" w:rsidRPr="003B3B49" w:rsidRDefault="004D2387" w:rsidP="00A61724">
            <w:pPr>
              <w:pStyle w:val="TAN"/>
              <w:rPr>
                <w:lang w:eastAsia="ja-JP"/>
              </w:rPr>
            </w:pPr>
            <w:r w:rsidRPr="003B3B49">
              <w:rPr>
                <w:lang w:eastAsia="ja-JP"/>
              </w:rPr>
              <w:t>Note 1:</w:t>
            </w:r>
            <w:r w:rsidRPr="003B3B49">
              <w:rPr>
                <w:lang w:eastAsia="ja-JP"/>
              </w:rPr>
              <w:tab/>
              <w:t>OCNG shall be used such that the cell is fully allocated, and a constant total transmitted power spectral density is achieved for all OFDM symbols.</w:t>
            </w:r>
          </w:p>
          <w:p w14:paraId="1C86862A" w14:textId="77777777" w:rsidR="004D2387" w:rsidRPr="003B3B49" w:rsidRDefault="004D2387" w:rsidP="00A61724">
            <w:pPr>
              <w:pStyle w:val="TAN"/>
              <w:rPr>
                <w:lang w:eastAsia="ja-JP"/>
              </w:rPr>
            </w:pPr>
            <w:r w:rsidRPr="003B3B49">
              <w:rPr>
                <w:lang w:eastAsia="ja-JP"/>
              </w:rPr>
              <w:t>Note 2:</w:t>
            </w:r>
            <w:r w:rsidRPr="003B3B49">
              <w:rPr>
                <w:lang w:eastAsia="ja-JP"/>
              </w:rPr>
              <w:tab/>
              <w:t>Io level has been derived from other parameters for information purpose. It is not a settable parameter.</w:t>
            </w:r>
          </w:p>
        </w:tc>
      </w:tr>
    </w:tbl>
    <w:p w14:paraId="76053ACC" w14:textId="77777777" w:rsidR="004D2387" w:rsidRPr="003B3B49" w:rsidRDefault="004D2387" w:rsidP="004D2387">
      <w:pPr>
        <w:rPr>
          <w:lang w:eastAsia="ja-JP"/>
        </w:rPr>
      </w:pPr>
    </w:p>
    <w:p w14:paraId="41ADA835" w14:textId="77777777" w:rsidR="004D2387" w:rsidRPr="003B3B49" w:rsidRDefault="004D2387" w:rsidP="004D2387">
      <w:r w:rsidRPr="003B3B49">
        <w:t xml:space="preserve">The UE shall apply the signalled Timing Advance value to the transmission timing at subframe </w:t>
      </w:r>
      <w:r w:rsidRPr="003B3B49">
        <w:rPr>
          <w:i/>
        </w:rPr>
        <w:t>n</w:t>
      </w:r>
      <w:r w:rsidRPr="003B3B49">
        <w:t xml:space="preserve">+12, where subframe </w:t>
      </w:r>
      <w:r w:rsidRPr="003B3B49">
        <w:rPr>
          <w:i/>
        </w:rPr>
        <w:t>n</w:t>
      </w:r>
      <w:r w:rsidRPr="003B3B49">
        <w:t xml:space="preserve"> is the last subframe in the repetition period of NPDSCH in which the timing advance command is received by the UE.</w:t>
      </w:r>
    </w:p>
    <w:p w14:paraId="3E1ADC16" w14:textId="77777777" w:rsidR="004D2387" w:rsidRPr="003B3B49" w:rsidRDefault="004D2387" w:rsidP="004D2387">
      <w:r w:rsidRPr="003B3B49">
        <w:t>The UE shall adjust the timing of its transmission with a relative accuracy better than or equal to ±</w:t>
      </w:r>
      <w:r>
        <w:rPr>
          <w:lang w:eastAsia="zh-CN"/>
        </w:rPr>
        <w:t>13.83</w:t>
      </w:r>
      <w:r w:rsidRPr="003B3B49">
        <w:rPr>
          <w:lang w:eastAsia="zh-CN"/>
        </w:rPr>
        <w:t xml:space="preserve"> </w:t>
      </w:r>
      <w:r w:rsidRPr="003B3B49">
        <w:t>× T</w:t>
      </w:r>
      <w:r w:rsidRPr="003B3B49">
        <w:rPr>
          <w:vertAlign w:val="subscript"/>
        </w:rPr>
        <w:t>S</w:t>
      </w:r>
      <w:r w:rsidRPr="003B3B49">
        <w:t xml:space="preserve"> seconds to the signalled timing advance value compared to the timing of preceding uplink transmission. This requirement includes test tolerances.</w:t>
      </w:r>
    </w:p>
    <w:p w14:paraId="277A01E0" w14:textId="77777777" w:rsidR="004D2387" w:rsidRDefault="004D2387" w:rsidP="004D2387">
      <w:r w:rsidRPr="003B3B49">
        <w:t>For the test to pass, the total number of successful tests shall be more than 90% of the cases with a confidence level of 95%.</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5FAEE" w14:textId="77777777" w:rsidR="00731E51" w:rsidRDefault="00731E51">
      <w:r>
        <w:separator/>
      </w:r>
    </w:p>
  </w:endnote>
  <w:endnote w:type="continuationSeparator" w:id="0">
    <w:p w14:paraId="20A5F710" w14:textId="77777777" w:rsidR="00731E51" w:rsidRDefault="00731E51">
      <w:r>
        <w:continuationSeparator/>
      </w:r>
    </w:p>
  </w:endnote>
  <w:endnote w:type="continuationNotice" w:id="1">
    <w:p w14:paraId="22247357" w14:textId="77777777" w:rsidR="00731E51" w:rsidRDefault="00731E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 ??">
    <w:altName w:val="Yu Gothic"/>
    <w:panose1 w:val="020B0604020202020204"/>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
    <w:altName w:val="Arial Unicode MS"/>
    <w:panose1 w:val="020B0604020202020204"/>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43553" w14:textId="77777777" w:rsidR="00731E51" w:rsidRDefault="00731E51">
      <w:r>
        <w:separator/>
      </w:r>
    </w:p>
  </w:footnote>
  <w:footnote w:type="continuationSeparator" w:id="0">
    <w:p w14:paraId="68DB230A" w14:textId="77777777" w:rsidR="00731E51" w:rsidRDefault="00731E51">
      <w:r>
        <w:continuationSeparator/>
      </w:r>
    </w:p>
  </w:footnote>
  <w:footnote w:type="continuationNotice" w:id="1">
    <w:p w14:paraId="4BCCAAFC" w14:textId="77777777" w:rsidR="00731E51" w:rsidRDefault="00731E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abstractNum w:abstractNumId="2" w15:restartNumberingAfterBreak="0">
    <w:nsid w:val="6AA760E1"/>
    <w:multiLevelType w:val="hybridMultilevel"/>
    <w:tmpl w:val="8676DFE6"/>
    <w:lvl w:ilvl="0" w:tplc="630AD5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09434754">
    <w:abstractNumId w:val="0"/>
  </w:num>
  <w:num w:numId="2" w16cid:durableId="1542549290">
    <w:abstractNumId w:val="1"/>
    <w:lvlOverride w:ilvl="0">
      <w:startOverride w:val="1"/>
    </w:lvlOverride>
  </w:num>
  <w:num w:numId="3" w16cid:durableId="14606125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23C2"/>
    <w:rsid w:val="000A4798"/>
    <w:rsid w:val="000A6394"/>
    <w:rsid w:val="000B36D6"/>
    <w:rsid w:val="000B7FED"/>
    <w:rsid w:val="000C038A"/>
    <w:rsid w:val="000C6598"/>
    <w:rsid w:val="000D44B3"/>
    <w:rsid w:val="000F275E"/>
    <w:rsid w:val="000F4804"/>
    <w:rsid w:val="000F59EB"/>
    <w:rsid w:val="0011410D"/>
    <w:rsid w:val="001154C0"/>
    <w:rsid w:val="001229C8"/>
    <w:rsid w:val="00125946"/>
    <w:rsid w:val="00145D43"/>
    <w:rsid w:val="00166CFE"/>
    <w:rsid w:val="00170188"/>
    <w:rsid w:val="00177BB9"/>
    <w:rsid w:val="00192C46"/>
    <w:rsid w:val="00193387"/>
    <w:rsid w:val="001A08B3"/>
    <w:rsid w:val="001A7B60"/>
    <w:rsid w:val="001B325C"/>
    <w:rsid w:val="001B52F0"/>
    <w:rsid w:val="001B7A65"/>
    <w:rsid w:val="001E41F3"/>
    <w:rsid w:val="001F65D7"/>
    <w:rsid w:val="00233EEB"/>
    <w:rsid w:val="00247390"/>
    <w:rsid w:val="0025296A"/>
    <w:rsid w:val="0026004D"/>
    <w:rsid w:val="002640DD"/>
    <w:rsid w:val="002675AF"/>
    <w:rsid w:val="00275D12"/>
    <w:rsid w:val="00277CF2"/>
    <w:rsid w:val="00284FEB"/>
    <w:rsid w:val="002860C4"/>
    <w:rsid w:val="00292123"/>
    <w:rsid w:val="002B5741"/>
    <w:rsid w:val="002E472E"/>
    <w:rsid w:val="00305409"/>
    <w:rsid w:val="003074BC"/>
    <w:rsid w:val="00312743"/>
    <w:rsid w:val="00334AB0"/>
    <w:rsid w:val="00346604"/>
    <w:rsid w:val="00360681"/>
    <w:rsid w:val="003609EF"/>
    <w:rsid w:val="0036231A"/>
    <w:rsid w:val="00374284"/>
    <w:rsid w:val="00374DD4"/>
    <w:rsid w:val="003D5E0B"/>
    <w:rsid w:val="003E1A36"/>
    <w:rsid w:val="003F7D5B"/>
    <w:rsid w:val="00403A09"/>
    <w:rsid w:val="00410371"/>
    <w:rsid w:val="00410647"/>
    <w:rsid w:val="004242F1"/>
    <w:rsid w:val="004347A1"/>
    <w:rsid w:val="00476F68"/>
    <w:rsid w:val="00477D6A"/>
    <w:rsid w:val="00483F0A"/>
    <w:rsid w:val="00487EF5"/>
    <w:rsid w:val="004B75B7"/>
    <w:rsid w:val="004C7378"/>
    <w:rsid w:val="004D2387"/>
    <w:rsid w:val="0051580D"/>
    <w:rsid w:val="00520C18"/>
    <w:rsid w:val="00522F12"/>
    <w:rsid w:val="00547111"/>
    <w:rsid w:val="00554F5B"/>
    <w:rsid w:val="0056616D"/>
    <w:rsid w:val="00592D74"/>
    <w:rsid w:val="005C727F"/>
    <w:rsid w:val="005E2C44"/>
    <w:rsid w:val="00615EEC"/>
    <w:rsid w:val="00621188"/>
    <w:rsid w:val="006257ED"/>
    <w:rsid w:val="0064020B"/>
    <w:rsid w:val="00665C47"/>
    <w:rsid w:val="00695808"/>
    <w:rsid w:val="006B0696"/>
    <w:rsid w:val="006B35B2"/>
    <w:rsid w:val="006B46FB"/>
    <w:rsid w:val="006B55C3"/>
    <w:rsid w:val="006C256E"/>
    <w:rsid w:val="006C3871"/>
    <w:rsid w:val="006E21FB"/>
    <w:rsid w:val="007028E5"/>
    <w:rsid w:val="00724DB9"/>
    <w:rsid w:val="007315C6"/>
    <w:rsid w:val="00731E51"/>
    <w:rsid w:val="00740F98"/>
    <w:rsid w:val="00743960"/>
    <w:rsid w:val="00770C52"/>
    <w:rsid w:val="00792342"/>
    <w:rsid w:val="007977A8"/>
    <w:rsid w:val="007B1240"/>
    <w:rsid w:val="007B512A"/>
    <w:rsid w:val="007C2097"/>
    <w:rsid w:val="007D1AD3"/>
    <w:rsid w:val="007D6A07"/>
    <w:rsid w:val="007E59D2"/>
    <w:rsid w:val="007F1205"/>
    <w:rsid w:val="007F7259"/>
    <w:rsid w:val="008040A8"/>
    <w:rsid w:val="0082655C"/>
    <w:rsid w:val="008279FA"/>
    <w:rsid w:val="00845AB0"/>
    <w:rsid w:val="008626E7"/>
    <w:rsid w:val="00863177"/>
    <w:rsid w:val="00870EE7"/>
    <w:rsid w:val="008806CA"/>
    <w:rsid w:val="008863B9"/>
    <w:rsid w:val="008A45A6"/>
    <w:rsid w:val="008A6431"/>
    <w:rsid w:val="008F3789"/>
    <w:rsid w:val="008F686C"/>
    <w:rsid w:val="009048F3"/>
    <w:rsid w:val="009148DE"/>
    <w:rsid w:val="00937FB7"/>
    <w:rsid w:val="00941E30"/>
    <w:rsid w:val="009441C9"/>
    <w:rsid w:val="00967E5C"/>
    <w:rsid w:val="009777D9"/>
    <w:rsid w:val="00991B88"/>
    <w:rsid w:val="00993D7F"/>
    <w:rsid w:val="009A5753"/>
    <w:rsid w:val="009A579D"/>
    <w:rsid w:val="009C0DB3"/>
    <w:rsid w:val="009C5AE0"/>
    <w:rsid w:val="009C5BE1"/>
    <w:rsid w:val="009D40B2"/>
    <w:rsid w:val="009E3297"/>
    <w:rsid w:val="009F7077"/>
    <w:rsid w:val="009F734F"/>
    <w:rsid w:val="00A246B6"/>
    <w:rsid w:val="00A416EB"/>
    <w:rsid w:val="00A45B37"/>
    <w:rsid w:val="00A47E70"/>
    <w:rsid w:val="00A50CF0"/>
    <w:rsid w:val="00A61724"/>
    <w:rsid w:val="00A7671C"/>
    <w:rsid w:val="00AA2CBC"/>
    <w:rsid w:val="00AC5820"/>
    <w:rsid w:val="00AD1CD8"/>
    <w:rsid w:val="00AE0E1F"/>
    <w:rsid w:val="00B2203C"/>
    <w:rsid w:val="00B258BB"/>
    <w:rsid w:val="00B67B97"/>
    <w:rsid w:val="00B735D7"/>
    <w:rsid w:val="00B81B65"/>
    <w:rsid w:val="00B87E56"/>
    <w:rsid w:val="00B93E1D"/>
    <w:rsid w:val="00B968C8"/>
    <w:rsid w:val="00BA0FFB"/>
    <w:rsid w:val="00BA3EC5"/>
    <w:rsid w:val="00BA51D9"/>
    <w:rsid w:val="00BA7A53"/>
    <w:rsid w:val="00BB5DFC"/>
    <w:rsid w:val="00BB6E1A"/>
    <w:rsid w:val="00BD279D"/>
    <w:rsid w:val="00BD4CC7"/>
    <w:rsid w:val="00BD6BB8"/>
    <w:rsid w:val="00BE678D"/>
    <w:rsid w:val="00BF0354"/>
    <w:rsid w:val="00C0203D"/>
    <w:rsid w:val="00C032E1"/>
    <w:rsid w:val="00C03DEE"/>
    <w:rsid w:val="00C60568"/>
    <w:rsid w:val="00C66BA2"/>
    <w:rsid w:val="00C95985"/>
    <w:rsid w:val="00CA6DF3"/>
    <w:rsid w:val="00CC4C71"/>
    <w:rsid w:val="00CC5026"/>
    <w:rsid w:val="00CC68D0"/>
    <w:rsid w:val="00CE3C59"/>
    <w:rsid w:val="00CF1763"/>
    <w:rsid w:val="00D03F9A"/>
    <w:rsid w:val="00D06D51"/>
    <w:rsid w:val="00D24991"/>
    <w:rsid w:val="00D37298"/>
    <w:rsid w:val="00D4561C"/>
    <w:rsid w:val="00D50255"/>
    <w:rsid w:val="00D66520"/>
    <w:rsid w:val="00DB0269"/>
    <w:rsid w:val="00DC457B"/>
    <w:rsid w:val="00DE34CF"/>
    <w:rsid w:val="00DF2397"/>
    <w:rsid w:val="00DF4E7E"/>
    <w:rsid w:val="00E11261"/>
    <w:rsid w:val="00E13F3D"/>
    <w:rsid w:val="00E34898"/>
    <w:rsid w:val="00E7085C"/>
    <w:rsid w:val="00EA07C8"/>
    <w:rsid w:val="00EB09B7"/>
    <w:rsid w:val="00EE7D7C"/>
    <w:rsid w:val="00F067F5"/>
    <w:rsid w:val="00F15DBA"/>
    <w:rsid w:val="00F17528"/>
    <w:rsid w:val="00F24244"/>
    <w:rsid w:val="00F25D98"/>
    <w:rsid w:val="00F300FB"/>
    <w:rsid w:val="00F82353"/>
    <w:rsid w:val="00F953C2"/>
    <w:rsid w:val="00FA45E4"/>
    <w:rsid w:val="00FA529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285C8ED-A7F6-40FE-8BFC-8407652F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A6DF3"/>
    <w:pPr>
      <w:pBdr>
        <w:top w:val="none" w:sz="0" w:space="0" w:color="auto"/>
      </w:pBdr>
      <w:spacing w:before="180"/>
      <w:outlineLvl w:val="1"/>
    </w:pPr>
    <w:rPr>
      <w:sz w:val="32"/>
    </w:rPr>
  </w:style>
  <w:style w:type="paragraph" w:styleId="Heading3">
    <w:name w:val="heading 3"/>
    <w:basedOn w:val="Heading2"/>
    <w:next w:val="Normal"/>
    <w:qFormat/>
    <w:rsid w:val="00CA6DF3"/>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CA6DF3"/>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CA6DF3"/>
    <w:pPr>
      <w:ind w:left="1701" w:hanging="1701"/>
      <w:outlineLvl w:val="4"/>
    </w:pPr>
    <w:rPr>
      <w:sz w:val="22"/>
    </w:rPr>
  </w:style>
  <w:style w:type="paragraph" w:styleId="Heading6">
    <w:name w:val="heading 6"/>
    <w:basedOn w:val="H6"/>
    <w:next w:val="Normal"/>
    <w:qFormat/>
    <w:rsid w:val="00CA6DF3"/>
    <w:pPr>
      <w:outlineLvl w:val="5"/>
    </w:pPr>
  </w:style>
  <w:style w:type="paragraph" w:styleId="Heading7">
    <w:name w:val="heading 7"/>
    <w:basedOn w:val="H6"/>
    <w:next w:val="Normal"/>
    <w:qFormat/>
    <w:rsid w:val="00CA6DF3"/>
    <w:pPr>
      <w:outlineLvl w:val="6"/>
    </w:pPr>
  </w:style>
  <w:style w:type="paragraph" w:styleId="Heading8">
    <w:name w:val="heading 8"/>
    <w:basedOn w:val="Heading1"/>
    <w:next w:val="Normal"/>
    <w:qFormat/>
    <w:rsid w:val="00CA6DF3"/>
    <w:pPr>
      <w:ind w:left="0" w:firstLine="0"/>
      <w:outlineLvl w:val="7"/>
    </w:pPr>
  </w:style>
  <w:style w:type="paragraph" w:styleId="Heading9">
    <w:name w:val="heading 9"/>
    <w:basedOn w:val="Heading8"/>
    <w:next w:val="Normal"/>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A6DF3"/>
    <w:pPr>
      <w:spacing w:before="180"/>
      <w:ind w:left="2693" w:hanging="2693"/>
    </w:pPr>
    <w:rPr>
      <w:b/>
    </w:rPr>
  </w:style>
  <w:style w:type="paragraph" w:styleId="TOC1">
    <w:name w:val="toc 1"/>
    <w:semiHidden/>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A6DF3"/>
    <w:pPr>
      <w:ind w:left="1701" w:hanging="1701"/>
    </w:pPr>
  </w:style>
  <w:style w:type="paragraph" w:styleId="TOC4">
    <w:name w:val="toc 4"/>
    <w:basedOn w:val="TOC3"/>
    <w:semiHidden/>
    <w:rsid w:val="00CA6DF3"/>
    <w:pPr>
      <w:ind w:left="1418" w:hanging="1418"/>
    </w:pPr>
  </w:style>
  <w:style w:type="paragraph" w:styleId="TOC3">
    <w:name w:val="toc 3"/>
    <w:basedOn w:val="TOC2"/>
    <w:semiHidden/>
    <w:rsid w:val="00CA6DF3"/>
    <w:pPr>
      <w:ind w:left="1134" w:hanging="1134"/>
    </w:pPr>
  </w:style>
  <w:style w:type="paragraph" w:styleId="TOC2">
    <w:name w:val="toc 2"/>
    <w:basedOn w:val="TOC1"/>
    <w:semiHidden/>
    <w:rsid w:val="00CA6DF3"/>
    <w:pPr>
      <w:keepNext w:val="0"/>
      <w:spacing w:before="0"/>
      <w:ind w:left="851" w:hanging="851"/>
    </w:pPr>
    <w:rPr>
      <w:sz w:val="20"/>
    </w:rPr>
  </w:style>
  <w:style w:type="paragraph" w:styleId="Index2">
    <w:name w:val="index 2"/>
    <w:basedOn w:val="Index1"/>
    <w:semiHidden/>
    <w:rsid w:val="00CA6DF3"/>
    <w:pPr>
      <w:ind w:left="284"/>
    </w:pPr>
  </w:style>
  <w:style w:type="paragraph" w:styleId="Index1">
    <w:name w:val="index 1"/>
    <w:basedOn w:val="Normal"/>
    <w:semiHidden/>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A6DF3"/>
    <w:rPr>
      <w:b/>
      <w:position w:val="6"/>
      <w:sz w:val="16"/>
    </w:rPr>
  </w:style>
  <w:style w:type="paragraph" w:styleId="FootnoteText">
    <w:name w:val="footnote text"/>
    <w:basedOn w:val="Normal"/>
    <w:semiHidden/>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har"/>
    <w:rsid w:val="00CA6DF3"/>
    <w:pPr>
      <w:jc w:val="center"/>
    </w:pPr>
  </w:style>
  <w:style w:type="paragraph" w:customStyle="1" w:styleId="TF">
    <w:name w:val="TF"/>
    <w:basedOn w:val="TH"/>
    <w:rsid w:val="00CA6DF3"/>
    <w:pPr>
      <w:keepNext w:val="0"/>
      <w:spacing w:before="0" w:after="240"/>
    </w:pPr>
  </w:style>
  <w:style w:type="paragraph" w:customStyle="1" w:styleId="NO">
    <w:name w:val="NO"/>
    <w:basedOn w:val="Normal"/>
    <w:rsid w:val="00CA6DF3"/>
    <w:pPr>
      <w:keepLines/>
      <w:ind w:left="1135" w:hanging="851"/>
    </w:pPr>
  </w:style>
  <w:style w:type="paragraph" w:styleId="TOC9">
    <w:name w:val="toc 9"/>
    <w:basedOn w:val="TOC8"/>
    <w:semiHidden/>
    <w:rsid w:val="00CA6DF3"/>
    <w:pPr>
      <w:ind w:left="1418" w:hanging="1418"/>
    </w:pPr>
  </w:style>
  <w:style w:type="paragraph" w:customStyle="1" w:styleId="EX">
    <w:name w:val="EX"/>
    <w:basedOn w:val="Normal"/>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semiHidden/>
    <w:rsid w:val="00CA6DF3"/>
    <w:pPr>
      <w:ind w:left="1985" w:hanging="1985"/>
    </w:pPr>
  </w:style>
  <w:style w:type="paragraph" w:styleId="TOC7">
    <w:name w:val="toc 7"/>
    <w:basedOn w:val="TOC6"/>
    <w:next w:val="Normal"/>
    <w:semiHidden/>
    <w:rsid w:val="00CA6DF3"/>
    <w:pPr>
      <w:ind w:left="2268" w:hanging="2268"/>
    </w:pPr>
  </w:style>
  <w:style w:type="paragraph" w:styleId="ListBullet2">
    <w:name w:val="List Bullet 2"/>
    <w:basedOn w:val="ListBullet"/>
    <w:rsid w:val="00CA6DF3"/>
    <w:pPr>
      <w:ind w:left="851"/>
    </w:pPr>
  </w:style>
  <w:style w:type="paragraph" w:styleId="ListBullet3">
    <w:name w:val="List Bullet 3"/>
    <w:basedOn w:val="ListBullet2"/>
    <w:rsid w:val="00CA6DF3"/>
    <w:pPr>
      <w:ind w:left="1135"/>
    </w:pPr>
  </w:style>
  <w:style w:type="paragraph" w:styleId="ListNumber">
    <w:name w:val="List Number"/>
    <w:basedOn w:val="List"/>
    <w:rsid w:val="00CA6DF3"/>
  </w:style>
  <w:style w:type="paragraph" w:customStyle="1" w:styleId="EQ">
    <w:name w:val="EQ"/>
    <w:basedOn w:val="Normal"/>
    <w:next w:val="Normal"/>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link w:val="TANChar"/>
    <w:rsid w:val="00CA6DF3"/>
    <w:pPr>
      <w:ind w:left="851" w:hanging="851"/>
    </w:pPr>
  </w:style>
  <w:style w:type="paragraph" w:customStyle="1" w:styleId="TAL">
    <w:name w:val="TAL"/>
    <w:basedOn w:val="Normal"/>
    <w:link w:val="TALChar"/>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2"/>
    <w:rsid w:val="00CA6DF3"/>
    <w:rPr>
      <w:color w:val="FF0000"/>
    </w:rPr>
  </w:style>
  <w:style w:type="paragraph" w:styleId="List">
    <w:name w:val="List"/>
    <w:basedOn w:val="Normal"/>
    <w:rsid w:val="00CA6DF3"/>
    <w:pPr>
      <w:ind w:left="568" w:hanging="284"/>
    </w:pPr>
  </w:style>
  <w:style w:type="paragraph" w:styleId="ListBullet">
    <w:name w:val="List Bullet"/>
    <w:basedOn w:val="List"/>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
    <w:name w:val="B1"/>
    <w:basedOn w:val="List"/>
    <w:link w:val="B1Char"/>
    <w:rsid w:val="00CA6DF3"/>
  </w:style>
  <w:style w:type="paragraph" w:customStyle="1" w:styleId="B2">
    <w:name w:val="B2"/>
    <w:basedOn w:val="List2"/>
    <w:rsid w:val="00CA6DF3"/>
  </w:style>
  <w:style w:type="paragraph" w:customStyle="1" w:styleId="B3">
    <w:name w:val="B3"/>
    <w:basedOn w:val="List3"/>
    <w:rsid w:val="00CA6DF3"/>
  </w:style>
  <w:style w:type="paragraph" w:customStyle="1" w:styleId="B4">
    <w:name w:val="B4"/>
    <w:basedOn w:val="List4"/>
    <w:rsid w:val="00CA6DF3"/>
  </w:style>
  <w:style w:type="paragraph" w:customStyle="1" w:styleId="B5">
    <w:name w:val="B5"/>
    <w:basedOn w:val="List5"/>
    <w:rsid w:val="00CA6DF3"/>
  </w:style>
  <w:style w:type="paragraph" w:styleId="Footer">
    <w:name w:val="footer"/>
    <w:basedOn w:val="Heade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FA529D"/>
    <w:rPr>
      <w:rFonts w:ascii="Arial" w:hAnsi="Arial"/>
      <w:sz w:val="24"/>
      <w:lang w:val="en-GB" w:eastAsia="en-US"/>
    </w:rPr>
  </w:style>
  <w:style w:type="character" w:customStyle="1" w:styleId="THChar">
    <w:name w:val="TH Char"/>
    <w:link w:val="TH"/>
    <w:qFormat/>
    <w:rsid w:val="00FA529D"/>
    <w:rPr>
      <w:rFonts w:ascii="Arial" w:hAnsi="Arial"/>
      <w:b/>
      <w:lang w:val="en-GB" w:eastAsia="en-US"/>
    </w:rPr>
  </w:style>
  <w:style w:type="character" w:customStyle="1" w:styleId="TANChar">
    <w:name w:val="TAN Char"/>
    <w:link w:val="TAN"/>
    <w:qFormat/>
    <w:rsid w:val="00FA529D"/>
    <w:rPr>
      <w:rFonts w:ascii="Arial" w:hAnsi="Arial"/>
      <w:sz w:val="1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Level_2 Char,标题 811 Char,Heading 8111 Char,Heading 81111 Char,标题 8111 Char"/>
    <w:link w:val="Heading5"/>
    <w:rsid w:val="00FA529D"/>
    <w:rPr>
      <w:rFonts w:ascii="Arial" w:hAnsi="Arial"/>
      <w:sz w:val="22"/>
      <w:lang w:val="en-GB" w:eastAsia="en-US"/>
    </w:rPr>
  </w:style>
  <w:style w:type="paragraph" w:styleId="Revision">
    <w:name w:val="Revision"/>
    <w:hidden/>
    <w:uiPriority w:val="99"/>
    <w:semiHidden/>
    <w:rsid w:val="00FA529D"/>
    <w:rPr>
      <w:rFonts w:ascii="Times New Roman" w:hAnsi="Times New Roman"/>
      <w:lang w:val="en-GB" w:eastAsia="en-US"/>
    </w:rPr>
  </w:style>
  <w:style w:type="character" w:customStyle="1" w:styleId="EditorsNoteChar2">
    <w:name w:val="Editor's Note Char2"/>
    <w:aliases w:val="EN Char1"/>
    <w:link w:val="EditorsNote"/>
    <w:rsid w:val="00477D6A"/>
    <w:rPr>
      <w:rFonts w:ascii="Times New Roman" w:hAnsi="Times New Roman"/>
      <w:color w:val="FF0000"/>
      <w:lang w:val="en-GB" w:eastAsia="en-US"/>
    </w:rPr>
  </w:style>
  <w:style w:type="character" w:customStyle="1" w:styleId="H6Char">
    <w:name w:val="H6 Char"/>
    <w:link w:val="H6"/>
    <w:qFormat/>
    <w:rsid w:val="004D2387"/>
    <w:rPr>
      <w:rFonts w:ascii="Arial" w:hAnsi="Arial"/>
      <w:lang w:val="en-GB" w:eastAsia="en-US"/>
    </w:rPr>
  </w:style>
  <w:style w:type="character" w:customStyle="1" w:styleId="TALChar">
    <w:name w:val="TAL Char"/>
    <w:link w:val="TAL"/>
    <w:qFormat/>
    <w:rsid w:val="004D2387"/>
    <w:rPr>
      <w:rFonts w:ascii="Arial" w:hAnsi="Arial"/>
      <w:sz w:val="18"/>
      <w:lang w:val="en-GB" w:eastAsia="en-US"/>
    </w:rPr>
  </w:style>
  <w:style w:type="character" w:customStyle="1" w:styleId="TACChar">
    <w:name w:val="TAC Char"/>
    <w:link w:val="TAC"/>
    <w:qFormat/>
    <w:rsid w:val="004D2387"/>
    <w:rPr>
      <w:rFonts w:ascii="Arial" w:hAnsi="Arial"/>
      <w:sz w:val="18"/>
      <w:lang w:val="en-GB" w:eastAsia="en-US"/>
    </w:rPr>
  </w:style>
  <w:style w:type="character" w:customStyle="1" w:styleId="TAHCar">
    <w:name w:val="TAH Car"/>
    <w:link w:val="TAH"/>
    <w:qFormat/>
    <w:rsid w:val="004D2387"/>
    <w:rPr>
      <w:rFonts w:ascii="Arial" w:hAnsi="Arial"/>
      <w:b/>
      <w:sz w:val="18"/>
      <w:lang w:val="en-GB" w:eastAsia="en-US"/>
    </w:rPr>
  </w:style>
  <w:style w:type="character" w:customStyle="1" w:styleId="B1Char">
    <w:name w:val="B1 Char"/>
    <w:link w:val="B1"/>
    <w:qFormat/>
    <w:rsid w:val="004D2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71D959A-4847-4363-87F8-2AC1FBA57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88</TotalTime>
  <Pages>7</Pages>
  <Words>2348</Words>
  <Characters>13387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101</cp:revision>
  <cp:lastPrinted>1900-01-01T07:59:44Z</cp:lastPrinted>
  <dcterms:created xsi:type="dcterms:W3CDTF">2021-01-08T13:25:00Z</dcterms:created>
  <dcterms:modified xsi:type="dcterms:W3CDTF">2024-02-29T12:29:00Z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